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D82" w:rsidRPr="00765CCE" w:rsidRDefault="00D93AC5" w:rsidP="00D94910">
      <w:pPr>
        <w:autoSpaceDE w:val="0"/>
        <w:autoSpaceDN w:val="0"/>
        <w:bidi/>
        <w:adjustRightInd w:val="0"/>
        <w:spacing w:after="0" w:line="360" w:lineRule="auto"/>
        <w:ind w:right="720"/>
        <w:jc w:val="center"/>
        <w:rPr>
          <w:rFonts w:ascii="B Titr,Bold" w:cs="B Nazanin"/>
          <w:b/>
          <w:bCs/>
          <w:sz w:val="32"/>
          <w:szCs w:val="32"/>
        </w:rPr>
      </w:pPr>
      <w:r w:rsidRPr="00765CCE">
        <w:rPr>
          <w:rFonts w:ascii="B Titr,Bold" w:cs="B Nazanin" w:hint="cs"/>
          <w:b/>
          <w:bCs/>
          <w:sz w:val="32"/>
          <w:szCs w:val="32"/>
          <w:rtl/>
        </w:rPr>
        <w:t>رابطه</w:t>
      </w:r>
      <w:r w:rsidR="009B7EBA" w:rsidRPr="00765CCE">
        <w:rPr>
          <w:rFonts w:ascii="B Titr,Bold" w:cs="B Nazanin" w:hint="cs"/>
          <w:b/>
          <w:bCs/>
          <w:sz w:val="32"/>
          <w:szCs w:val="32"/>
          <w:rtl/>
        </w:rPr>
        <w:t xml:space="preserve"> تناسب فرد- شغل و فرد- سازمان </w:t>
      </w:r>
      <w:r w:rsidRPr="00765CCE">
        <w:rPr>
          <w:rFonts w:ascii="B Titr,Bold" w:cs="B Nazanin" w:hint="cs"/>
          <w:b/>
          <w:bCs/>
          <w:sz w:val="32"/>
          <w:szCs w:val="32"/>
          <w:rtl/>
        </w:rPr>
        <w:t>با</w:t>
      </w:r>
      <w:r w:rsidR="009B7EBA" w:rsidRPr="00765CCE">
        <w:rPr>
          <w:rFonts w:ascii="B Titr,Bold" w:cs="B Nazanin" w:hint="cs"/>
          <w:b/>
          <w:bCs/>
          <w:sz w:val="32"/>
          <w:szCs w:val="32"/>
          <w:rtl/>
        </w:rPr>
        <w:t xml:space="preserve"> تعهد حرفه ای و سازمانی کارکنان دانشکده تربیت بدنی </w:t>
      </w:r>
      <w:r w:rsidRPr="00765CCE">
        <w:rPr>
          <w:rFonts w:ascii="B Titr,Bold" w:cs="B Nazanin" w:hint="cs"/>
          <w:b/>
          <w:bCs/>
          <w:sz w:val="32"/>
          <w:szCs w:val="32"/>
          <w:rtl/>
        </w:rPr>
        <w:t xml:space="preserve">وعلوم ورزشی </w:t>
      </w:r>
      <w:r w:rsidR="009B7EBA" w:rsidRPr="00765CCE">
        <w:rPr>
          <w:rFonts w:ascii="B Titr,Bold" w:cs="B Nazanin" w:hint="cs"/>
          <w:b/>
          <w:bCs/>
          <w:sz w:val="32"/>
          <w:szCs w:val="32"/>
          <w:rtl/>
        </w:rPr>
        <w:t>دانشگاه گیلان</w:t>
      </w:r>
    </w:p>
    <w:p w:rsidR="00E27438" w:rsidRDefault="009B7EBA" w:rsidP="00D94910">
      <w:pPr>
        <w:autoSpaceDE w:val="0"/>
        <w:autoSpaceDN w:val="0"/>
        <w:bidi/>
        <w:adjustRightInd w:val="0"/>
        <w:spacing w:after="0" w:line="360" w:lineRule="auto"/>
        <w:ind w:left="720" w:right="720"/>
        <w:rPr>
          <w:rFonts w:ascii="B Nazanin" w:cs="B Nazanin"/>
          <w:sz w:val="24"/>
          <w:szCs w:val="24"/>
          <w:rtl/>
        </w:rPr>
      </w:pPr>
      <w:bookmarkStart w:id="0" w:name="_GoBack"/>
      <w:bookmarkEnd w:id="0"/>
      <w:r w:rsidRPr="00E27438">
        <w:rPr>
          <w:rFonts w:ascii="B Nazanin" w:cs="B Nazanin" w:hint="cs"/>
          <w:b/>
          <w:bCs/>
          <w:sz w:val="24"/>
          <w:szCs w:val="24"/>
          <w:rtl/>
        </w:rPr>
        <w:t>چکیده</w:t>
      </w:r>
    </w:p>
    <w:p w:rsidR="000424B4" w:rsidRPr="00E27438" w:rsidRDefault="000424B4" w:rsidP="00D94910">
      <w:pPr>
        <w:autoSpaceDE w:val="0"/>
        <w:autoSpaceDN w:val="0"/>
        <w:bidi/>
        <w:adjustRightInd w:val="0"/>
        <w:spacing w:after="0" w:line="360" w:lineRule="auto"/>
        <w:ind w:left="720" w:right="720"/>
        <w:jc w:val="both"/>
        <w:rPr>
          <w:rFonts w:ascii="B Nazanin" w:cs="B Nazanin"/>
          <w:sz w:val="24"/>
          <w:szCs w:val="24"/>
          <w:rtl/>
        </w:rPr>
      </w:pPr>
      <w:r w:rsidRPr="000424B4">
        <w:rPr>
          <w:rFonts w:ascii="BNazanin" w:cs="B Nazanin" w:hint="cs"/>
          <w:b/>
          <w:bCs/>
          <w:sz w:val="24"/>
          <w:szCs w:val="24"/>
          <w:rtl/>
          <w:lang w:bidi="fa-IR"/>
        </w:rPr>
        <w:t>هدف:</w:t>
      </w:r>
      <w:r>
        <w:rPr>
          <w:rFonts w:ascii="BNazanin" w:cs="B Nazanin" w:hint="cs"/>
          <w:sz w:val="24"/>
          <w:szCs w:val="24"/>
          <w:rtl/>
          <w:lang w:bidi="fa-IR"/>
        </w:rPr>
        <w:t xml:space="preserve"> </w:t>
      </w:r>
      <w:r>
        <w:rPr>
          <w:rFonts w:ascii="BNazanin" w:cs="B Nazanin" w:hint="cs"/>
          <w:sz w:val="24"/>
          <w:szCs w:val="24"/>
          <w:rtl/>
        </w:rPr>
        <w:t>در</w:t>
      </w:r>
      <w:r w:rsidR="00D93AC5" w:rsidRPr="009423A6">
        <w:rPr>
          <w:rFonts w:ascii="BNazanin" w:cs="B Nazanin"/>
          <w:sz w:val="24"/>
          <w:szCs w:val="24"/>
        </w:rPr>
        <w:t xml:space="preserve"> </w:t>
      </w:r>
      <w:r w:rsidR="00D93AC5" w:rsidRPr="009423A6">
        <w:rPr>
          <w:rFonts w:ascii="BNazanin" w:cs="B Nazanin" w:hint="cs"/>
          <w:sz w:val="24"/>
          <w:szCs w:val="24"/>
          <w:rtl/>
        </w:rPr>
        <w:t>پژوهش</w:t>
      </w:r>
      <w:r w:rsidR="00D93AC5" w:rsidRPr="009423A6">
        <w:rPr>
          <w:rFonts w:ascii="BNazanin" w:cs="B Nazanin"/>
          <w:sz w:val="24"/>
          <w:szCs w:val="24"/>
        </w:rPr>
        <w:t xml:space="preserve"> </w:t>
      </w:r>
      <w:r w:rsidR="00D93AC5" w:rsidRPr="009423A6">
        <w:rPr>
          <w:rFonts w:ascii="BNazanin" w:cs="B Nazanin" w:hint="cs"/>
          <w:sz w:val="24"/>
          <w:szCs w:val="24"/>
          <w:rtl/>
        </w:rPr>
        <w:t>حاضر</w:t>
      </w:r>
      <w:r>
        <w:rPr>
          <w:rFonts w:ascii="BNazanin" w:cs="B Nazanin" w:hint="cs"/>
          <w:sz w:val="24"/>
          <w:szCs w:val="24"/>
          <w:rtl/>
        </w:rPr>
        <w:t xml:space="preserve"> به </w:t>
      </w:r>
      <w:r w:rsidR="00D93AC5" w:rsidRPr="009423A6">
        <w:rPr>
          <w:rFonts w:ascii="BNazanin" w:cs="B Nazanin" w:hint="cs"/>
          <w:sz w:val="24"/>
          <w:szCs w:val="24"/>
          <w:rtl/>
        </w:rPr>
        <w:t>بررسي</w:t>
      </w:r>
      <w:r w:rsidR="00D93AC5" w:rsidRPr="009423A6">
        <w:rPr>
          <w:rFonts w:ascii="BNazanin" w:cs="B Nazanin"/>
          <w:sz w:val="24"/>
          <w:szCs w:val="24"/>
        </w:rPr>
        <w:t xml:space="preserve"> </w:t>
      </w:r>
      <w:r w:rsidR="00D93AC5" w:rsidRPr="009423A6">
        <w:rPr>
          <w:rFonts w:ascii="BNazanin" w:cs="B Nazanin" w:hint="cs"/>
          <w:sz w:val="24"/>
          <w:szCs w:val="24"/>
          <w:rtl/>
        </w:rPr>
        <w:t>رابطه تناسب فرد</w:t>
      </w:r>
      <w:r w:rsidR="00AC0DA0" w:rsidRPr="009423A6">
        <w:rPr>
          <w:rFonts w:ascii="BNazanin" w:cs="B Nazanin" w:hint="cs"/>
          <w:sz w:val="24"/>
          <w:szCs w:val="24"/>
          <w:rtl/>
        </w:rPr>
        <w:t>-</w:t>
      </w:r>
      <w:r w:rsidR="00D93AC5" w:rsidRPr="009423A6">
        <w:rPr>
          <w:rFonts w:ascii="BNazanin" w:cs="B Nazanin" w:hint="cs"/>
          <w:sz w:val="24"/>
          <w:szCs w:val="24"/>
          <w:rtl/>
        </w:rPr>
        <w:t xml:space="preserve"> شغل و فرد</w:t>
      </w:r>
      <w:r w:rsidR="00AC0DA0" w:rsidRPr="009423A6">
        <w:rPr>
          <w:rFonts w:ascii="BNazanin" w:cs="B Nazanin" w:hint="cs"/>
          <w:sz w:val="24"/>
          <w:szCs w:val="24"/>
          <w:rtl/>
        </w:rPr>
        <w:t>-</w:t>
      </w:r>
      <w:r w:rsidR="00D93AC5" w:rsidRPr="009423A6">
        <w:rPr>
          <w:rFonts w:ascii="BNazanin" w:cs="B Nazanin" w:hint="cs"/>
          <w:sz w:val="24"/>
          <w:szCs w:val="24"/>
          <w:rtl/>
        </w:rPr>
        <w:t xml:space="preserve"> سازمان</w:t>
      </w:r>
      <w:r w:rsidR="00D93AC5" w:rsidRPr="00970A81">
        <w:rPr>
          <w:rFonts w:ascii="BNazanin" w:cs="B Nazanin" w:hint="cs"/>
          <w:sz w:val="24"/>
          <w:szCs w:val="24"/>
          <w:vertAlign w:val="superscript"/>
          <w:rtl/>
        </w:rPr>
        <w:t xml:space="preserve"> </w:t>
      </w:r>
      <w:r w:rsidR="00D93AC5" w:rsidRPr="009423A6">
        <w:rPr>
          <w:rFonts w:ascii="BNazanin" w:cs="B Nazanin" w:hint="cs"/>
          <w:sz w:val="24"/>
          <w:szCs w:val="24"/>
          <w:rtl/>
        </w:rPr>
        <w:t>با تعهد حرفه ای و سازمانی</w:t>
      </w:r>
      <w:r w:rsidR="009D23DE">
        <w:rPr>
          <w:rFonts w:ascii="BNazanin" w:cs="B Nazanin" w:hint="cs"/>
          <w:sz w:val="24"/>
          <w:szCs w:val="24"/>
          <w:rtl/>
        </w:rPr>
        <w:t>[</w:t>
      </w:r>
      <w:r w:rsidR="00846381">
        <w:rPr>
          <w:rFonts w:ascii="BNazanin" w:cs="B Nazanin" w:hint="cs"/>
          <w:sz w:val="24"/>
          <w:szCs w:val="24"/>
          <w:rtl/>
        </w:rPr>
        <w:t>1</w:t>
      </w:r>
      <w:r w:rsidR="009D23DE">
        <w:rPr>
          <w:rFonts w:ascii="BNazanin" w:cs="B Nazanin" w:hint="cs"/>
          <w:sz w:val="24"/>
          <w:szCs w:val="24"/>
          <w:rtl/>
        </w:rPr>
        <w:t>]</w:t>
      </w:r>
      <w:r w:rsidR="009D23DE">
        <w:rPr>
          <w:rFonts w:ascii="BNazanin" w:cs="B Nazanin" w:hint="cs"/>
          <w:sz w:val="24"/>
          <w:szCs w:val="24"/>
          <w:vertAlign w:val="superscript"/>
          <w:rtl/>
        </w:rPr>
        <w:t xml:space="preserve"> </w:t>
      </w:r>
      <w:r w:rsidR="00D93AC5" w:rsidRPr="009423A6">
        <w:rPr>
          <w:rFonts w:ascii="BNazanin" w:cs="B Nazanin" w:hint="cs"/>
          <w:sz w:val="24"/>
          <w:szCs w:val="24"/>
          <w:rtl/>
        </w:rPr>
        <w:t>در کارکنان دانشکده تربیت بدنی و علوم ورزشی دانشگاه گیلان</w:t>
      </w:r>
      <w:r>
        <w:rPr>
          <w:rFonts w:ascii="BNazanin" w:cs="B Nazanin" w:hint="cs"/>
          <w:sz w:val="24"/>
          <w:szCs w:val="24"/>
          <w:rtl/>
        </w:rPr>
        <w:t xml:space="preserve"> پرداخته شده</w:t>
      </w:r>
      <w:r w:rsidR="00D93AC5" w:rsidRPr="009423A6">
        <w:rPr>
          <w:rFonts w:ascii="BNazanin" w:cs="B Nazanin" w:hint="cs"/>
          <w:sz w:val="24"/>
          <w:szCs w:val="24"/>
          <w:rtl/>
        </w:rPr>
        <w:t xml:space="preserve"> </w:t>
      </w:r>
      <w:r w:rsidR="00AC0DA0" w:rsidRPr="009423A6">
        <w:rPr>
          <w:rFonts w:ascii="BNazanin" w:cs="B Nazanin" w:hint="cs"/>
          <w:sz w:val="24"/>
          <w:szCs w:val="24"/>
          <w:rtl/>
        </w:rPr>
        <w:t>است</w:t>
      </w:r>
      <w:r w:rsidR="009D23DE">
        <w:rPr>
          <w:rFonts w:ascii="BNazanin" w:cs="B Nazanin" w:hint="cs"/>
          <w:sz w:val="24"/>
          <w:szCs w:val="24"/>
          <w:rtl/>
        </w:rPr>
        <w:t>.</w:t>
      </w:r>
    </w:p>
    <w:p w:rsidR="00B94EFA" w:rsidRDefault="000424B4" w:rsidP="00D94910">
      <w:pPr>
        <w:autoSpaceDE w:val="0"/>
        <w:autoSpaceDN w:val="0"/>
        <w:bidi/>
        <w:adjustRightInd w:val="0"/>
        <w:spacing w:after="0" w:line="360" w:lineRule="auto"/>
        <w:ind w:left="720" w:right="720"/>
        <w:jc w:val="both"/>
        <w:rPr>
          <w:rFonts w:ascii="Times New Roman" w:hAnsi="Times New Roman" w:cs="B Nazanin"/>
          <w:sz w:val="24"/>
          <w:szCs w:val="24"/>
          <w:rtl/>
        </w:rPr>
      </w:pPr>
      <w:r w:rsidRPr="00B94EFA">
        <w:rPr>
          <w:rFonts w:ascii="BNazanin" w:cs="B Nazanin" w:hint="cs"/>
          <w:b/>
          <w:bCs/>
          <w:sz w:val="24"/>
          <w:szCs w:val="24"/>
          <w:rtl/>
        </w:rPr>
        <w:t>روش شناسی:</w:t>
      </w:r>
      <w:r>
        <w:rPr>
          <w:rFonts w:ascii="BNazanin" w:cs="B Nazanin" w:hint="cs"/>
          <w:sz w:val="24"/>
          <w:szCs w:val="24"/>
          <w:rtl/>
        </w:rPr>
        <w:t xml:space="preserve"> </w:t>
      </w:r>
      <w:r w:rsidR="009423A6">
        <w:rPr>
          <w:rFonts w:ascii="BNazanin" w:cs="B Nazanin" w:hint="cs"/>
          <w:sz w:val="24"/>
          <w:szCs w:val="24"/>
          <w:rtl/>
        </w:rPr>
        <w:t xml:space="preserve">جامعه آماری </w:t>
      </w:r>
      <w:r w:rsidR="00A81B89">
        <w:rPr>
          <w:rFonts w:ascii="BNazanin" w:cs="B Nazanin" w:hint="cs"/>
          <w:sz w:val="24"/>
          <w:szCs w:val="24"/>
          <w:rtl/>
        </w:rPr>
        <w:t xml:space="preserve">این </w:t>
      </w:r>
      <w:r w:rsidR="009423A6">
        <w:rPr>
          <w:rFonts w:ascii="BNazanin" w:cs="B Nazanin" w:hint="cs"/>
          <w:sz w:val="24"/>
          <w:szCs w:val="24"/>
          <w:rtl/>
        </w:rPr>
        <w:t xml:space="preserve">پژوهش شامل </w:t>
      </w:r>
      <w:r w:rsidR="000272CC">
        <w:rPr>
          <w:rFonts w:ascii="BNazanin" w:cs="B Nazanin" w:hint="cs"/>
          <w:sz w:val="24"/>
          <w:szCs w:val="24"/>
          <w:rtl/>
        </w:rPr>
        <w:t xml:space="preserve">کلیه </w:t>
      </w:r>
      <w:r w:rsidR="00D93AC5" w:rsidRPr="009423A6">
        <w:rPr>
          <w:rFonts w:ascii="BNazanin" w:cs="B Nazanin" w:hint="cs"/>
          <w:sz w:val="24"/>
          <w:szCs w:val="24"/>
          <w:rtl/>
        </w:rPr>
        <w:t xml:space="preserve">کارکنان دانشکده </w:t>
      </w:r>
      <w:r w:rsidR="00AC0DA0" w:rsidRPr="009423A6">
        <w:rPr>
          <w:rFonts w:ascii="BNazanin" w:cs="B Nazanin" w:hint="cs"/>
          <w:sz w:val="24"/>
          <w:szCs w:val="24"/>
          <w:rtl/>
        </w:rPr>
        <w:t xml:space="preserve">تربیت بدنی و علوم ورزشی </w:t>
      </w:r>
      <w:r w:rsidR="00A81B89">
        <w:rPr>
          <w:rFonts w:ascii="BNazanin" w:cs="B Nazanin" w:hint="cs"/>
          <w:sz w:val="24"/>
          <w:szCs w:val="24"/>
          <w:rtl/>
        </w:rPr>
        <w:t xml:space="preserve">دانشگاه گیلان می باشد، </w:t>
      </w:r>
      <w:r w:rsidR="000272CC">
        <w:rPr>
          <w:rFonts w:ascii="BNazanin" w:cs="B Nazanin" w:hint="cs"/>
          <w:sz w:val="24"/>
          <w:szCs w:val="24"/>
          <w:rtl/>
        </w:rPr>
        <w:t>که</w:t>
      </w:r>
      <w:r w:rsidR="00AC0DA0" w:rsidRPr="009423A6">
        <w:rPr>
          <w:rFonts w:ascii="BNazanin" w:cs="B Nazanin" w:hint="cs"/>
          <w:sz w:val="24"/>
          <w:szCs w:val="24"/>
          <w:rtl/>
        </w:rPr>
        <w:t xml:space="preserve"> </w:t>
      </w:r>
      <w:r w:rsidR="000272CC">
        <w:rPr>
          <w:rFonts w:ascii="BNazanin" w:cs="B Nazanin" w:hint="cs"/>
          <w:sz w:val="24"/>
          <w:szCs w:val="24"/>
          <w:rtl/>
        </w:rPr>
        <w:t>54</w:t>
      </w:r>
      <w:r w:rsidR="00AC0DA0" w:rsidRPr="009423A6">
        <w:rPr>
          <w:rFonts w:ascii="BNazanin" w:cs="B Nazanin" w:hint="cs"/>
          <w:sz w:val="24"/>
          <w:szCs w:val="24"/>
          <w:rtl/>
        </w:rPr>
        <w:t xml:space="preserve"> نفر </w:t>
      </w:r>
      <w:r w:rsidR="000272CC">
        <w:rPr>
          <w:rFonts w:ascii="BNazanin" w:cs="B Nazanin" w:hint="cs"/>
          <w:sz w:val="24"/>
          <w:szCs w:val="24"/>
          <w:rtl/>
        </w:rPr>
        <w:t xml:space="preserve">از کارکنان </w:t>
      </w:r>
      <w:r w:rsidR="00B94EFA">
        <w:rPr>
          <w:rFonts w:ascii="BNazanin" w:cs="B Nazanin" w:hint="cs"/>
          <w:sz w:val="24"/>
          <w:szCs w:val="24"/>
          <w:rtl/>
          <w:lang w:bidi="fa-IR"/>
        </w:rPr>
        <w:t xml:space="preserve">این </w:t>
      </w:r>
      <w:r w:rsidR="000272CC">
        <w:rPr>
          <w:rFonts w:ascii="BNazanin" w:cs="B Nazanin" w:hint="cs"/>
          <w:sz w:val="24"/>
          <w:szCs w:val="24"/>
          <w:rtl/>
        </w:rPr>
        <w:t xml:space="preserve">دانشکده به عنوان نمونه آماری در نظر گرفته شدند. </w:t>
      </w:r>
      <w:r w:rsidR="00AC0DA0" w:rsidRPr="009423A6">
        <w:rPr>
          <w:rFonts w:ascii="BNazanin" w:cs="B Nazanin" w:hint="cs"/>
          <w:sz w:val="24"/>
          <w:szCs w:val="24"/>
          <w:rtl/>
        </w:rPr>
        <w:t xml:space="preserve">داده های پژوهش با استفاده از پرسشنامه </w:t>
      </w:r>
      <w:r w:rsidR="000272CC">
        <w:rPr>
          <w:rFonts w:ascii="BNazanin" w:cs="B Nazanin" w:hint="cs"/>
          <w:sz w:val="24"/>
          <w:szCs w:val="24"/>
          <w:rtl/>
        </w:rPr>
        <w:t>های تطابق فرد- شغل کیبل و</w:t>
      </w:r>
      <w:r w:rsidR="00A81B89">
        <w:rPr>
          <w:rFonts w:ascii="BNazanin" w:cs="B Nazanin" w:hint="cs"/>
          <w:sz w:val="24"/>
          <w:szCs w:val="24"/>
          <w:rtl/>
        </w:rPr>
        <w:t xml:space="preserve"> </w:t>
      </w:r>
      <w:r w:rsidR="000272CC">
        <w:rPr>
          <w:rFonts w:ascii="BNazanin" w:cs="B Nazanin" w:hint="cs"/>
          <w:sz w:val="24"/>
          <w:szCs w:val="24"/>
          <w:rtl/>
        </w:rPr>
        <w:t>درو (2002)</w:t>
      </w:r>
      <w:r w:rsidR="009D23DE" w:rsidRPr="009D23DE">
        <w:rPr>
          <w:rFonts w:ascii="BNazanin" w:cs="B Nazanin" w:hint="cs"/>
          <w:sz w:val="24"/>
          <w:szCs w:val="24"/>
          <w:rtl/>
        </w:rPr>
        <w:t xml:space="preserve"> </w:t>
      </w:r>
      <w:r w:rsidR="003858B5">
        <w:rPr>
          <w:rFonts w:ascii="BNazanin" w:cs="B Nazanin" w:hint="cs"/>
          <w:sz w:val="24"/>
          <w:szCs w:val="24"/>
          <w:rtl/>
        </w:rPr>
        <w:t>[</w:t>
      </w:r>
      <w:r w:rsidR="00846381">
        <w:rPr>
          <w:rFonts w:ascii="BNazanin" w:cs="B Nazanin" w:hint="cs"/>
          <w:sz w:val="24"/>
          <w:szCs w:val="24"/>
          <w:rtl/>
        </w:rPr>
        <w:t>2</w:t>
      </w:r>
      <w:r w:rsidR="003858B5">
        <w:rPr>
          <w:rFonts w:ascii="BNazanin" w:cs="B Nazanin" w:hint="cs"/>
          <w:sz w:val="24"/>
          <w:szCs w:val="24"/>
          <w:rtl/>
        </w:rPr>
        <w:t>]</w:t>
      </w:r>
      <w:r w:rsidR="000272CC">
        <w:rPr>
          <w:rFonts w:ascii="BNazanin" w:cs="B Nazanin" w:hint="cs"/>
          <w:sz w:val="24"/>
          <w:szCs w:val="24"/>
          <w:rtl/>
        </w:rPr>
        <w:t>، تطابق فرد- سازمان پیاسنتین و چپمن (2006)</w:t>
      </w:r>
      <w:r w:rsidR="009D23DE" w:rsidRPr="009D23DE">
        <w:rPr>
          <w:rFonts w:ascii="BNazanin" w:cs="B Nazanin" w:hint="cs"/>
          <w:sz w:val="24"/>
          <w:szCs w:val="24"/>
          <w:rtl/>
        </w:rPr>
        <w:t xml:space="preserve"> </w:t>
      </w:r>
      <w:r w:rsidR="003858B5">
        <w:rPr>
          <w:rFonts w:ascii="BNazanin" w:cs="B Nazanin" w:hint="cs"/>
          <w:sz w:val="24"/>
          <w:szCs w:val="24"/>
          <w:rtl/>
        </w:rPr>
        <w:t>[</w:t>
      </w:r>
      <w:r w:rsidR="00846381">
        <w:rPr>
          <w:rFonts w:ascii="BNazanin" w:cs="B Nazanin" w:hint="cs"/>
          <w:sz w:val="24"/>
          <w:szCs w:val="24"/>
          <w:rtl/>
        </w:rPr>
        <w:t>3</w:t>
      </w:r>
      <w:r w:rsidR="003858B5">
        <w:rPr>
          <w:rFonts w:ascii="BNazanin" w:cs="B Nazanin" w:hint="cs"/>
          <w:sz w:val="24"/>
          <w:szCs w:val="24"/>
          <w:rtl/>
        </w:rPr>
        <w:t>]</w:t>
      </w:r>
      <w:r w:rsidR="000272CC">
        <w:rPr>
          <w:rFonts w:ascii="BNazanin" w:cs="B Nazanin" w:hint="cs"/>
          <w:sz w:val="24"/>
          <w:szCs w:val="24"/>
          <w:rtl/>
        </w:rPr>
        <w:t>، تعهد حرفه ای آرانیا و</w:t>
      </w:r>
      <w:r w:rsidR="003858B5">
        <w:rPr>
          <w:rFonts w:ascii="BNazanin" w:cs="B Nazanin" w:hint="cs"/>
          <w:sz w:val="24"/>
          <w:szCs w:val="24"/>
          <w:rtl/>
        </w:rPr>
        <w:t xml:space="preserve"> جول</w:t>
      </w:r>
      <w:r w:rsidR="000272CC">
        <w:rPr>
          <w:rFonts w:ascii="BNazanin" w:cs="B Nazanin" w:hint="cs"/>
          <w:sz w:val="24"/>
          <w:szCs w:val="24"/>
          <w:rtl/>
        </w:rPr>
        <w:t xml:space="preserve"> (19</w:t>
      </w:r>
      <w:r w:rsidR="009D23DE">
        <w:rPr>
          <w:rFonts w:ascii="BNazanin" w:cs="B Nazanin" w:hint="cs"/>
          <w:sz w:val="24"/>
          <w:szCs w:val="24"/>
          <w:rtl/>
        </w:rPr>
        <w:t>81</w:t>
      </w:r>
      <w:r w:rsidR="000272CC">
        <w:rPr>
          <w:rFonts w:ascii="BNazanin" w:cs="B Nazanin" w:hint="cs"/>
          <w:sz w:val="24"/>
          <w:szCs w:val="24"/>
          <w:rtl/>
        </w:rPr>
        <w:t>)</w:t>
      </w:r>
      <w:r w:rsidR="009D23DE" w:rsidRPr="009D23DE">
        <w:rPr>
          <w:rFonts w:ascii="BNazanin" w:cs="B Nazanin" w:hint="cs"/>
          <w:sz w:val="24"/>
          <w:szCs w:val="24"/>
          <w:rtl/>
        </w:rPr>
        <w:t xml:space="preserve"> </w:t>
      </w:r>
      <w:r w:rsidR="009D23DE">
        <w:rPr>
          <w:rFonts w:ascii="BNazanin" w:cs="B Nazanin" w:hint="cs"/>
          <w:sz w:val="24"/>
          <w:szCs w:val="24"/>
          <w:rtl/>
        </w:rPr>
        <w:t>[</w:t>
      </w:r>
      <w:r w:rsidR="00846381">
        <w:rPr>
          <w:rFonts w:ascii="BNazanin" w:cs="B Nazanin" w:hint="cs"/>
          <w:sz w:val="24"/>
          <w:szCs w:val="24"/>
          <w:rtl/>
        </w:rPr>
        <w:t>4</w:t>
      </w:r>
      <w:r w:rsidR="009D23DE">
        <w:rPr>
          <w:rFonts w:ascii="BNazanin" w:cs="B Nazanin" w:hint="cs"/>
          <w:sz w:val="24"/>
          <w:szCs w:val="24"/>
          <w:rtl/>
        </w:rPr>
        <w:t xml:space="preserve">] </w:t>
      </w:r>
      <w:r w:rsidR="000272CC">
        <w:rPr>
          <w:rFonts w:ascii="BNazanin" w:cs="B Nazanin" w:hint="cs"/>
          <w:sz w:val="24"/>
          <w:szCs w:val="24"/>
          <w:rtl/>
        </w:rPr>
        <w:t xml:space="preserve"> و تعهد سازمانی </w:t>
      </w:r>
      <w:r w:rsidR="007F0CCC">
        <w:rPr>
          <w:rFonts w:ascii="BNazanin" w:cs="B Nazanin" w:hint="cs"/>
          <w:sz w:val="24"/>
          <w:szCs w:val="24"/>
          <w:rtl/>
        </w:rPr>
        <w:t xml:space="preserve">می یر </w:t>
      </w:r>
      <w:r w:rsidR="000272CC">
        <w:rPr>
          <w:rFonts w:ascii="BNazanin" w:cs="B Nazanin" w:hint="cs"/>
          <w:sz w:val="24"/>
          <w:szCs w:val="24"/>
          <w:rtl/>
        </w:rPr>
        <w:t xml:space="preserve">و </w:t>
      </w:r>
      <w:r w:rsidR="007F0CCC">
        <w:rPr>
          <w:rFonts w:ascii="BNazanin" w:cs="B Nazanin" w:hint="cs"/>
          <w:sz w:val="24"/>
          <w:szCs w:val="24"/>
          <w:rtl/>
        </w:rPr>
        <w:t xml:space="preserve">آلن </w:t>
      </w:r>
      <w:r w:rsidR="00A81B89">
        <w:rPr>
          <w:rFonts w:ascii="BNazanin" w:cs="B Nazanin" w:hint="cs"/>
          <w:sz w:val="24"/>
          <w:szCs w:val="24"/>
          <w:rtl/>
        </w:rPr>
        <w:t>(1997)</w:t>
      </w:r>
      <w:r w:rsidR="003858B5" w:rsidRPr="003858B5">
        <w:rPr>
          <w:rFonts w:ascii="BNazanin" w:cs="B Nazanin" w:hint="cs"/>
          <w:sz w:val="24"/>
          <w:szCs w:val="24"/>
          <w:rtl/>
        </w:rPr>
        <w:t xml:space="preserve"> </w:t>
      </w:r>
      <w:r w:rsidR="003858B5">
        <w:rPr>
          <w:rFonts w:ascii="BNazanin" w:cs="B Nazanin" w:hint="cs"/>
          <w:sz w:val="24"/>
          <w:szCs w:val="24"/>
          <w:rtl/>
        </w:rPr>
        <w:t>[</w:t>
      </w:r>
      <w:r w:rsidR="00846381">
        <w:rPr>
          <w:rFonts w:ascii="BNazanin" w:cs="B Nazanin" w:hint="cs"/>
          <w:sz w:val="24"/>
          <w:szCs w:val="24"/>
          <w:rtl/>
        </w:rPr>
        <w:t>5</w:t>
      </w:r>
      <w:r w:rsidR="003858B5">
        <w:rPr>
          <w:rFonts w:ascii="BNazanin" w:cs="B Nazanin" w:hint="cs"/>
          <w:sz w:val="24"/>
          <w:szCs w:val="24"/>
          <w:rtl/>
        </w:rPr>
        <w:t>]</w:t>
      </w:r>
      <w:r w:rsidR="00A81B89">
        <w:rPr>
          <w:rFonts w:ascii="BNazanin" w:cs="B Nazanin" w:hint="cs"/>
          <w:sz w:val="24"/>
          <w:szCs w:val="24"/>
          <w:rtl/>
        </w:rPr>
        <w:t xml:space="preserve"> </w:t>
      </w:r>
      <w:r w:rsidR="009423A6">
        <w:rPr>
          <w:rFonts w:ascii="BNazanin" w:cs="B Nazanin" w:hint="cs"/>
          <w:sz w:val="24"/>
          <w:szCs w:val="24"/>
          <w:rtl/>
        </w:rPr>
        <w:t>ج</w:t>
      </w:r>
      <w:r w:rsidR="00A81B89">
        <w:rPr>
          <w:rFonts w:ascii="BNazanin" w:cs="B Nazanin" w:hint="cs"/>
          <w:sz w:val="24"/>
          <w:szCs w:val="24"/>
          <w:rtl/>
        </w:rPr>
        <w:t xml:space="preserve">مع آوری گردید. </w:t>
      </w:r>
      <w:r w:rsidR="00AC0DA0" w:rsidRPr="009423A6">
        <w:rPr>
          <w:rFonts w:ascii="Times New Roman" w:hAnsi="Times New Roman" w:cs="B Nazanin"/>
          <w:sz w:val="24"/>
          <w:szCs w:val="24"/>
          <w:rtl/>
        </w:rPr>
        <w:t>پايايي</w:t>
      </w:r>
      <w:r w:rsidR="00AC0DA0" w:rsidRPr="009423A6">
        <w:rPr>
          <w:rFonts w:ascii="Times New Roman" w:hAnsi="Times New Roman" w:cs="B Nazanin"/>
          <w:sz w:val="24"/>
          <w:szCs w:val="24"/>
        </w:rPr>
        <w:t xml:space="preserve"> </w:t>
      </w:r>
      <w:r w:rsidR="00E7270C">
        <w:rPr>
          <w:rFonts w:ascii="Times New Roman" w:hAnsi="Times New Roman" w:cs="B Nazanin" w:hint="cs"/>
          <w:sz w:val="24"/>
          <w:szCs w:val="24"/>
          <w:rtl/>
        </w:rPr>
        <w:t>پرسشنامه ها</w:t>
      </w:r>
      <w:r w:rsidR="00AC0DA0" w:rsidRPr="009423A6">
        <w:rPr>
          <w:rFonts w:ascii="Times New Roman" w:hAnsi="Times New Roman" w:cs="B Nazanin"/>
          <w:sz w:val="24"/>
          <w:szCs w:val="24"/>
        </w:rPr>
        <w:t xml:space="preserve"> </w:t>
      </w:r>
      <w:r w:rsidR="00AC0DA0" w:rsidRPr="009423A6">
        <w:rPr>
          <w:rFonts w:ascii="Times New Roman" w:hAnsi="Times New Roman" w:cs="B Nazanin"/>
          <w:sz w:val="24"/>
          <w:szCs w:val="24"/>
          <w:rtl/>
        </w:rPr>
        <w:t>با</w:t>
      </w:r>
      <w:r w:rsidR="00AC0DA0" w:rsidRPr="009423A6">
        <w:rPr>
          <w:rFonts w:ascii="Times New Roman" w:hAnsi="Times New Roman" w:cs="B Nazanin"/>
          <w:sz w:val="24"/>
          <w:szCs w:val="24"/>
        </w:rPr>
        <w:t xml:space="preserve"> </w:t>
      </w:r>
      <w:r w:rsidR="00AC0DA0" w:rsidRPr="009423A6">
        <w:rPr>
          <w:rFonts w:ascii="Times New Roman" w:hAnsi="Times New Roman" w:cs="B Nazanin"/>
          <w:sz w:val="24"/>
          <w:szCs w:val="24"/>
          <w:rtl/>
        </w:rPr>
        <w:t>استفاده</w:t>
      </w:r>
      <w:r w:rsidR="00AC0DA0" w:rsidRPr="009423A6">
        <w:rPr>
          <w:rFonts w:ascii="Times New Roman" w:hAnsi="Times New Roman" w:cs="B Nazanin"/>
          <w:sz w:val="24"/>
          <w:szCs w:val="24"/>
        </w:rPr>
        <w:t xml:space="preserve"> </w:t>
      </w:r>
      <w:r w:rsidR="00AC0DA0" w:rsidRPr="009423A6">
        <w:rPr>
          <w:rFonts w:ascii="Times New Roman" w:hAnsi="Times New Roman" w:cs="B Nazanin"/>
          <w:sz w:val="24"/>
          <w:szCs w:val="24"/>
          <w:rtl/>
        </w:rPr>
        <w:t>از</w:t>
      </w:r>
      <w:r w:rsidR="00AC0DA0" w:rsidRPr="009423A6">
        <w:rPr>
          <w:rFonts w:ascii="Times New Roman" w:hAnsi="Times New Roman" w:cs="B Nazanin"/>
          <w:sz w:val="24"/>
          <w:szCs w:val="24"/>
        </w:rPr>
        <w:t xml:space="preserve"> </w:t>
      </w:r>
      <w:r w:rsidR="00AC0DA0" w:rsidRPr="009423A6">
        <w:rPr>
          <w:rFonts w:ascii="Times New Roman" w:hAnsi="Times New Roman" w:cs="B Nazanin"/>
          <w:sz w:val="24"/>
          <w:szCs w:val="24"/>
          <w:rtl/>
        </w:rPr>
        <w:t>آزمون</w:t>
      </w:r>
      <w:r w:rsidR="00AC0DA0" w:rsidRPr="009423A6">
        <w:rPr>
          <w:rFonts w:ascii="Times New Roman" w:hAnsi="Times New Roman" w:cs="B Nazanin"/>
          <w:sz w:val="24"/>
          <w:szCs w:val="24"/>
        </w:rPr>
        <w:t xml:space="preserve"> </w:t>
      </w:r>
      <w:r w:rsidR="00AC0DA0" w:rsidRPr="009423A6">
        <w:rPr>
          <w:rFonts w:ascii="Times New Roman" w:hAnsi="Times New Roman" w:cs="B Nazanin"/>
          <w:sz w:val="24"/>
          <w:szCs w:val="24"/>
          <w:rtl/>
        </w:rPr>
        <w:t>آلفاي</w:t>
      </w:r>
      <w:r w:rsidR="00AC0DA0" w:rsidRPr="009423A6">
        <w:rPr>
          <w:rFonts w:ascii="Times New Roman" w:hAnsi="Times New Roman" w:cs="B Nazanin"/>
          <w:sz w:val="24"/>
          <w:szCs w:val="24"/>
        </w:rPr>
        <w:t xml:space="preserve"> </w:t>
      </w:r>
      <w:r w:rsidR="00AC0DA0" w:rsidRPr="009423A6">
        <w:rPr>
          <w:rFonts w:ascii="Times New Roman" w:hAnsi="Times New Roman" w:cs="B Nazanin"/>
          <w:sz w:val="24"/>
          <w:szCs w:val="24"/>
          <w:rtl/>
        </w:rPr>
        <w:t>كرونباخ</w:t>
      </w:r>
      <w:r w:rsidR="00AC0DA0" w:rsidRPr="009423A6">
        <w:rPr>
          <w:rFonts w:ascii="Times New Roman" w:hAnsi="Times New Roman" w:cs="B Nazanin"/>
          <w:sz w:val="24"/>
          <w:szCs w:val="24"/>
        </w:rPr>
        <w:t xml:space="preserve"> </w:t>
      </w:r>
      <w:r w:rsidR="00AC0DA0" w:rsidRPr="009423A6">
        <w:rPr>
          <w:rFonts w:ascii="Times New Roman" w:hAnsi="Times New Roman" w:cs="B Nazanin"/>
          <w:sz w:val="24"/>
          <w:szCs w:val="24"/>
          <w:rtl/>
        </w:rPr>
        <w:t>و</w:t>
      </w:r>
      <w:r w:rsidR="00AC0DA0" w:rsidRPr="009423A6">
        <w:rPr>
          <w:rFonts w:ascii="Times New Roman" w:hAnsi="Times New Roman" w:cs="B Nazanin"/>
          <w:sz w:val="24"/>
          <w:szCs w:val="24"/>
        </w:rPr>
        <w:t xml:space="preserve"> </w:t>
      </w:r>
      <w:r w:rsidR="00AC0DA0" w:rsidRPr="009423A6">
        <w:rPr>
          <w:rFonts w:ascii="Times New Roman" w:hAnsi="Times New Roman" w:cs="B Nazanin"/>
          <w:sz w:val="24"/>
          <w:szCs w:val="24"/>
          <w:rtl/>
        </w:rPr>
        <w:t>با</w:t>
      </w:r>
      <w:r w:rsidR="00AC0DA0" w:rsidRPr="009423A6">
        <w:rPr>
          <w:rFonts w:ascii="Times New Roman" w:hAnsi="Times New Roman" w:cs="B Nazanin"/>
          <w:sz w:val="24"/>
          <w:szCs w:val="24"/>
        </w:rPr>
        <w:t xml:space="preserve"> </w:t>
      </w:r>
      <w:r w:rsidR="00AC0DA0" w:rsidRPr="009423A6">
        <w:rPr>
          <w:rFonts w:ascii="Times New Roman" w:hAnsi="Times New Roman" w:cs="B Nazanin"/>
          <w:sz w:val="24"/>
          <w:szCs w:val="24"/>
          <w:rtl/>
        </w:rPr>
        <w:t>ضريب</w:t>
      </w:r>
      <w:r w:rsidR="00AC0DA0" w:rsidRPr="009423A6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A81B89">
        <w:rPr>
          <w:rFonts w:ascii="Times New Roman" w:hAnsi="Times New Roman" w:cs="B Nazanin" w:hint="cs"/>
          <w:sz w:val="24"/>
          <w:szCs w:val="24"/>
          <w:rtl/>
        </w:rPr>
        <w:t>9</w:t>
      </w:r>
      <w:r w:rsidR="00E7270C">
        <w:rPr>
          <w:rFonts w:ascii="Times New Roman" w:hAnsi="Times New Roman" w:cs="B Nazanin" w:hint="cs"/>
          <w:sz w:val="24"/>
          <w:szCs w:val="24"/>
          <w:rtl/>
        </w:rPr>
        <w:t>4</w:t>
      </w:r>
      <w:r w:rsidR="00A81B89">
        <w:rPr>
          <w:rFonts w:ascii="Times New Roman" w:hAnsi="Times New Roman" w:cs="B Nazanin" w:hint="cs"/>
          <w:sz w:val="24"/>
          <w:szCs w:val="24"/>
          <w:rtl/>
        </w:rPr>
        <w:t>/0</w:t>
      </w:r>
      <w:r w:rsidR="00AC0DA0" w:rsidRPr="009423A6">
        <w:rPr>
          <w:rFonts w:ascii="Times New Roman" w:hAnsi="Times New Roman" w:cs="B Nazanin"/>
          <w:sz w:val="24"/>
          <w:szCs w:val="24"/>
          <w:rtl/>
        </w:rPr>
        <w:t xml:space="preserve"> تأييد</w:t>
      </w:r>
      <w:r w:rsidR="00AC0DA0" w:rsidRPr="009423A6">
        <w:rPr>
          <w:rFonts w:ascii="Times New Roman" w:hAnsi="Times New Roman" w:cs="B Nazanin"/>
          <w:sz w:val="24"/>
          <w:szCs w:val="24"/>
        </w:rPr>
        <w:t xml:space="preserve"> </w:t>
      </w:r>
      <w:r w:rsidR="00AC0DA0" w:rsidRPr="009423A6">
        <w:rPr>
          <w:rFonts w:ascii="Times New Roman" w:hAnsi="Times New Roman" w:cs="B Nazanin"/>
          <w:sz w:val="24"/>
          <w:szCs w:val="24"/>
          <w:rtl/>
        </w:rPr>
        <w:t>شد</w:t>
      </w:r>
      <w:r w:rsidR="00E30F7F">
        <w:rPr>
          <w:rFonts w:ascii="Times New Roman" w:hAnsi="Times New Roman" w:cs="B Nazanin" w:hint="cs"/>
          <w:sz w:val="24"/>
          <w:szCs w:val="24"/>
          <w:rtl/>
        </w:rPr>
        <w:t xml:space="preserve"> و</w:t>
      </w:r>
      <w:r w:rsidR="00A81B89">
        <w:rPr>
          <w:rFonts w:ascii="Times New Roman" w:hAnsi="Times New Roman" w:cs="B Nazanin" w:hint="cs"/>
          <w:sz w:val="24"/>
          <w:szCs w:val="24"/>
          <w:rtl/>
        </w:rPr>
        <w:t xml:space="preserve"> تجزیه و تحلیل داده ها</w:t>
      </w:r>
      <w:r w:rsidR="00E30F7F">
        <w:rPr>
          <w:rFonts w:ascii="Times New Roman" w:hAnsi="Times New Roman" w:cs="B Nazanin" w:hint="cs"/>
          <w:sz w:val="24"/>
          <w:szCs w:val="24"/>
          <w:rtl/>
        </w:rPr>
        <w:t xml:space="preserve"> با</w:t>
      </w:r>
      <w:r w:rsidR="00A81B89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B94EFA">
        <w:rPr>
          <w:rFonts w:ascii="Times New Roman" w:hAnsi="Times New Roman" w:cs="B Nazanin" w:hint="cs"/>
          <w:sz w:val="24"/>
          <w:szCs w:val="24"/>
          <w:rtl/>
        </w:rPr>
        <w:t xml:space="preserve">استفاده </w:t>
      </w:r>
      <w:r w:rsidR="00A81B89">
        <w:rPr>
          <w:rFonts w:ascii="Times New Roman" w:hAnsi="Times New Roman" w:cs="B Nazanin" w:hint="cs"/>
          <w:sz w:val="24"/>
          <w:szCs w:val="24"/>
          <w:rtl/>
        </w:rPr>
        <w:t xml:space="preserve">از نرم افزار </w:t>
      </w:r>
      <w:r w:rsidR="00A81B89">
        <w:rPr>
          <w:rFonts w:ascii="Times New Roman" w:hAnsi="Times New Roman" w:cs="B Nazanin"/>
          <w:sz w:val="24"/>
          <w:szCs w:val="24"/>
        </w:rPr>
        <w:t xml:space="preserve"> </w:t>
      </w:r>
      <w:r w:rsidR="00E7270C">
        <w:rPr>
          <w:rFonts w:ascii="Times New Roman" w:hAnsi="Times New Roman" w:cs="B Nazanin"/>
          <w:sz w:val="24"/>
          <w:szCs w:val="24"/>
        </w:rPr>
        <w:t>SPSS</w:t>
      </w:r>
      <w:r w:rsidR="00E30F7F">
        <w:rPr>
          <w:rFonts w:ascii="Times New Roman" w:hAnsi="Times New Roman" w:cs="B Nazanin" w:hint="cs"/>
          <w:sz w:val="24"/>
          <w:szCs w:val="24"/>
          <w:rtl/>
        </w:rPr>
        <w:t>انجام</w:t>
      </w:r>
      <w:r w:rsidR="0009520D">
        <w:rPr>
          <w:rFonts w:ascii="Times New Roman" w:hAnsi="Times New Roman" w:cs="B Nazanin" w:hint="cs"/>
          <w:sz w:val="24"/>
          <w:szCs w:val="24"/>
          <w:rtl/>
        </w:rPr>
        <w:t xml:space="preserve"> گردید. </w:t>
      </w:r>
    </w:p>
    <w:p w:rsidR="005E2D2F" w:rsidRDefault="000424B4" w:rsidP="00D94910">
      <w:pPr>
        <w:autoSpaceDE w:val="0"/>
        <w:autoSpaceDN w:val="0"/>
        <w:bidi/>
        <w:adjustRightInd w:val="0"/>
        <w:spacing w:after="0" w:line="360" w:lineRule="auto"/>
        <w:ind w:left="720" w:right="720"/>
        <w:jc w:val="both"/>
        <w:rPr>
          <w:rFonts w:ascii="BNazanin" w:cs="B Nazanin"/>
          <w:sz w:val="24"/>
          <w:szCs w:val="24"/>
          <w:lang w:bidi="fa-IR"/>
        </w:rPr>
      </w:pPr>
      <w:r w:rsidRPr="000424B4">
        <w:rPr>
          <w:rFonts w:ascii="Times New Roman" w:hAnsi="Times New Roman" w:cs="B Nazanin" w:hint="cs"/>
          <w:b/>
          <w:bCs/>
          <w:sz w:val="24"/>
          <w:szCs w:val="24"/>
          <w:rtl/>
        </w:rPr>
        <w:t>یافته ها:</w:t>
      </w:r>
      <w:r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="005E2D2F">
        <w:rPr>
          <w:rFonts w:ascii="Times New Roman" w:hAnsi="Times New Roman" w:cs="B Nazanin" w:hint="cs"/>
          <w:sz w:val="24"/>
          <w:szCs w:val="24"/>
          <w:rtl/>
        </w:rPr>
        <w:t xml:space="preserve">در این پژوهش نشان داده شد که </w:t>
      </w:r>
      <w:r w:rsidR="005E2D2F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بین تناسب فرد- شغل با تعهد حرفه ای، بین تناسب فرد-شغل با تعهد سازمانی، بین تناسب فرد- سازمان با تعهد حرفه ای وهمچنین بین تناسب فرد- سازمان با تعهد سازمانی رابطه مثبت و معنی داری وجود دارد. </w:t>
      </w:r>
    </w:p>
    <w:p w:rsidR="00AC0DA0" w:rsidRPr="0009520D" w:rsidRDefault="000424B4" w:rsidP="00D94910">
      <w:pPr>
        <w:autoSpaceDE w:val="0"/>
        <w:autoSpaceDN w:val="0"/>
        <w:bidi/>
        <w:adjustRightInd w:val="0"/>
        <w:spacing w:after="0" w:line="360" w:lineRule="auto"/>
        <w:ind w:left="720" w:right="720"/>
        <w:jc w:val="both"/>
        <w:rPr>
          <w:rFonts w:ascii="Times New Roman" w:hAnsi="Times New Roman" w:cs="B Nazanin"/>
          <w:sz w:val="24"/>
          <w:szCs w:val="24"/>
          <w:rtl/>
        </w:rPr>
      </w:pPr>
      <w:r w:rsidRPr="000424B4">
        <w:rPr>
          <w:rFonts w:ascii="BNazanin" w:cs="B Nazanin" w:hint="cs"/>
          <w:b/>
          <w:bCs/>
          <w:sz w:val="24"/>
          <w:szCs w:val="24"/>
          <w:rtl/>
          <w:lang w:bidi="fa-IR"/>
        </w:rPr>
        <w:t>نتایج:</w:t>
      </w:r>
      <w:r>
        <w:rPr>
          <w:rFonts w:ascii="BNazanin" w:cs="B Nazanin" w:hint="cs"/>
          <w:sz w:val="24"/>
          <w:szCs w:val="24"/>
          <w:rtl/>
          <w:lang w:bidi="fa-IR"/>
        </w:rPr>
        <w:t xml:space="preserve"> </w:t>
      </w:r>
      <w:r w:rsidR="0009520D">
        <w:rPr>
          <w:rFonts w:ascii="BNazanin" w:cs="B Nazanin" w:hint="cs"/>
          <w:sz w:val="24"/>
          <w:szCs w:val="24"/>
          <w:rtl/>
          <w:lang w:bidi="fa-IR"/>
        </w:rPr>
        <w:t>در نهایت پیشنهاد می شود</w:t>
      </w:r>
      <w:r w:rsidR="00E30F7F">
        <w:rPr>
          <w:rFonts w:ascii="BNazanin" w:cs="B Nazanin" w:hint="cs"/>
          <w:sz w:val="24"/>
          <w:szCs w:val="24"/>
          <w:rtl/>
          <w:lang w:bidi="fa-IR"/>
        </w:rPr>
        <w:t xml:space="preserve"> سازمان ها </w:t>
      </w:r>
      <w:r w:rsidR="0009520D">
        <w:rPr>
          <w:rFonts w:ascii="BNazanin" w:cs="B Nazanin" w:hint="cs"/>
          <w:sz w:val="24"/>
          <w:szCs w:val="24"/>
          <w:rtl/>
          <w:lang w:bidi="fa-IR"/>
        </w:rPr>
        <w:t>در راستای</w:t>
      </w:r>
      <w:r w:rsidR="00E30F7F">
        <w:rPr>
          <w:rFonts w:ascii="BNazanin" w:cs="B Nazanin" w:hint="cs"/>
          <w:sz w:val="24"/>
          <w:szCs w:val="24"/>
          <w:rtl/>
          <w:lang w:bidi="fa-IR"/>
        </w:rPr>
        <w:t xml:space="preserve"> افزایش تعهد حرفه ای و سازمانی باید نگاهی</w:t>
      </w:r>
      <w:r w:rsidR="0009520D">
        <w:rPr>
          <w:rFonts w:ascii="BNazanin" w:cs="B Nazanin" w:hint="cs"/>
          <w:sz w:val="24"/>
          <w:szCs w:val="24"/>
          <w:rtl/>
          <w:lang w:bidi="fa-IR"/>
        </w:rPr>
        <w:t xml:space="preserve"> ویژه</w:t>
      </w:r>
      <w:r w:rsidR="00E30F7F">
        <w:rPr>
          <w:rFonts w:ascii="BNazanin" w:cs="B Nazanin" w:hint="cs"/>
          <w:sz w:val="24"/>
          <w:szCs w:val="24"/>
          <w:rtl/>
          <w:lang w:bidi="fa-IR"/>
        </w:rPr>
        <w:t xml:space="preserve"> به شایسته سالاری بر اساس تناسب کارکنان با شغل </w:t>
      </w:r>
      <w:r w:rsidR="0009520D">
        <w:rPr>
          <w:rFonts w:ascii="BNazanin" w:cs="B Nazanin" w:hint="cs"/>
          <w:sz w:val="24"/>
          <w:szCs w:val="24"/>
          <w:rtl/>
          <w:lang w:bidi="fa-IR"/>
        </w:rPr>
        <w:t>داشته</w:t>
      </w:r>
      <w:r w:rsidR="00B94EFA">
        <w:rPr>
          <w:rFonts w:ascii="BNazanin" w:cs="B Nazanin" w:hint="cs"/>
          <w:sz w:val="24"/>
          <w:szCs w:val="24"/>
          <w:rtl/>
          <w:lang w:bidi="fa-IR"/>
        </w:rPr>
        <w:t xml:space="preserve"> باشند</w:t>
      </w:r>
      <w:r w:rsidR="0009520D">
        <w:rPr>
          <w:rFonts w:ascii="BNazanin" w:cs="B Nazanin" w:hint="cs"/>
          <w:sz w:val="24"/>
          <w:szCs w:val="24"/>
          <w:rtl/>
          <w:lang w:bidi="fa-IR"/>
        </w:rPr>
        <w:t xml:space="preserve"> که </w:t>
      </w:r>
      <w:r w:rsidR="00E30F7F">
        <w:rPr>
          <w:rFonts w:ascii="BNazanin" w:cs="B Nazanin" w:hint="cs"/>
          <w:sz w:val="24"/>
          <w:szCs w:val="24"/>
          <w:rtl/>
          <w:lang w:bidi="fa-IR"/>
        </w:rPr>
        <w:t xml:space="preserve">بهره وری </w:t>
      </w:r>
      <w:r w:rsidR="0009520D">
        <w:rPr>
          <w:rFonts w:ascii="BNazanin" w:cs="B Nazanin" w:hint="cs"/>
          <w:sz w:val="24"/>
          <w:szCs w:val="24"/>
          <w:rtl/>
          <w:lang w:bidi="fa-IR"/>
        </w:rPr>
        <w:t>و اثربخشی هر چه بیشتر در سازمان را به همراه خواهد داشت.</w:t>
      </w:r>
    </w:p>
    <w:p w:rsidR="008D40B0" w:rsidRPr="00D94910" w:rsidRDefault="00513D82" w:rsidP="00D94910">
      <w:pPr>
        <w:autoSpaceDE w:val="0"/>
        <w:autoSpaceDN w:val="0"/>
        <w:bidi/>
        <w:adjustRightInd w:val="0"/>
        <w:spacing w:after="0" w:line="360" w:lineRule="auto"/>
        <w:ind w:left="720" w:right="720"/>
        <w:jc w:val="both"/>
        <w:rPr>
          <w:rFonts w:ascii="B Titr,Bold" w:cs="B Nazanin"/>
          <w:b/>
          <w:bCs/>
          <w:sz w:val="24"/>
          <w:szCs w:val="24"/>
        </w:rPr>
      </w:pPr>
      <w:r w:rsidRPr="00513D82">
        <w:rPr>
          <w:rFonts w:ascii="B Titr,Bold" w:cs="B Nazanin" w:hint="cs"/>
          <w:b/>
          <w:bCs/>
          <w:sz w:val="24"/>
          <w:szCs w:val="24"/>
          <w:rtl/>
        </w:rPr>
        <w:t>واژه</w:t>
      </w:r>
      <w:r w:rsidRPr="00513D82">
        <w:rPr>
          <w:rFonts w:ascii="B Titr,Bold" w:cs="B Nazanin"/>
          <w:b/>
          <w:bCs/>
          <w:sz w:val="24"/>
          <w:szCs w:val="24"/>
        </w:rPr>
        <w:t xml:space="preserve"> </w:t>
      </w:r>
      <w:r w:rsidRPr="00513D82">
        <w:rPr>
          <w:rFonts w:ascii="B Titr,Bold" w:cs="B Nazanin" w:hint="cs"/>
          <w:b/>
          <w:bCs/>
          <w:sz w:val="24"/>
          <w:szCs w:val="24"/>
          <w:rtl/>
        </w:rPr>
        <w:t>ها</w:t>
      </w:r>
      <w:r w:rsidRPr="00513D82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513D82">
        <w:rPr>
          <w:rFonts w:ascii="B Titr,Bold" w:cs="B Nazanin"/>
          <w:b/>
          <w:bCs/>
          <w:sz w:val="24"/>
          <w:szCs w:val="24"/>
        </w:rPr>
        <w:t xml:space="preserve"> </w:t>
      </w:r>
      <w:r w:rsidRPr="00513D82">
        <w:rPr>
          <w:rFonts w:ascii="B Titr,Bold" w:cs="B Nazanin" w:hint="cs"/>
          <w:b/>
          <w:bCs/>
          <w:sz w:val="24"/>
          <w:szCs w:val="24"/>
          <w:rtl/>
        </w:rPr>
        <w:t>کل</w:t>
      </w:r>
      <w:r w:rsidRPr="00513D82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513D82">
        <w:rPr>
          <w:rFonts w:ascii="B Titr,Bold" w:cs="B Nazanin" w:hint="cs"/>
          <w:b/>
          <w:bCs/>
          <w:sz w:val="24"/>
          <w:szCs w:val="24"/>
          <w:rtl/>
        </w:rPr>
        <w:t>د</w:t>
      </w:r>
      <w:r w:rsidRPr="00513D82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="009423A6">
        <w:rPr>
          <w:rFonts w:ascii="Arial" w:hAnsi="Arial" w:cs="B Nazanin" w:hint="cs"/>
          <w:b/>
          <w:bCs/>
          <w:sz w:val="24"/>
          <w:szCs w:val="24"/>
          <w:rtl/>
        </w:rPr>
        <w:t>:</w:t>
      </w:r>
      <w:r w:rsidR="009423A6">
        <w:rPr>
          <w:rFonts w:ascii="B Titr,Bold" w:cs="B Nazanin" w:hint="cs"/>
          <w:b/>
          <w:bCs/>
          <w:sz w:val="24"/>
          <w:szCs w:val="24"/>
          <w:rtl/>
        </w:rPr>
        <w:t xml:space="preserve"> </w:t>
      </w:r>
      <w:r w:rsidR="009B7EBA" w:rsidRPr="009423A6">
        <w:rPr>
          <w:rFonts w:ascii="B Nazanin" w:cs="B Nazanin" w:hint="cs"/>
          <w:sz w:val="24"/>
          <w:szCs w:val="24"/>
          <w:rtl/>
        </w:rPr>
        <w:t>تناسب فرد- شغل</w:t>
      </w:r>
      <w:r w:rsidR="00D93AC5" w:rsidRPr="009423A6">
        <w:rPr>
          <w:rFonts w:ascii="B Nazanin" w:cs="B Nazanin" w:hint="cs"/>
          <w:sz w:val="24"/>
          <w:szCs w:val="24"/>
          <w:rtl/>
        </w:rPr>
        <w:t>، تناسب فرد- سازمان، تعهد حرفه ای، تعهد سازمانی</w:t>
      </w:r>
      <w:r w:rsidR="00E7270C">
        <w:rPr>
          <w:rFonts w:ascii="B Nazanin" w:cs="B Nazanin" w:hint="cs"/>
          <w:sz w:val="24"/>
          <w:szCs w:val="24"/>
          <w:rtl/>
        </w:rPr>
        <w:t xml:space="preserve">، </w:t>
      </w:r>
      <w:r w:rsidR="00157378">
        <w:rPr>
          <w:rFonts w:ascii="B Nazanin" w:cs="B Nazanin" w:hint="cs"/>
          <w:sz w:val="24"/>
          <w:szCs w:val="24"/>
          <w:rtl/>
        </w:rPr>
        <w:t>سازمان</w:t>
      </w:r>
      <w:r w:rsidR="00E7270C">
        <w:rPr>
          <w:rFonts w:ascii="B Nazanin" w:cs="B Nazanin" w:hint="cs"/>
          <w:sz w:val="24"/>
          <w:szCs w:val="24"/>
          <w:rtl/>
        </w:rPr>
        <w:t xml:space="preserve"> ورزشی</w:t>
      </w:r>
    </w:p>
    <w:p w:rsidR="00970A81" w:rsidRPr="009D23DE" w:rsidRDefault="00970A81" w:rsidP="00D94910">
      <w:pPr>
        <w:autoSpaceDE w:val="0"/>
        <w:autoSpaceDN w:val="0"/>
        <w:bidi/>
        <w:adjustRightInd w:val="0"/>
        <w:spacing w:after="0" w:line="360" w:lineRule="auto"/>
        <w:ind w:left="720" w:right="720"/>
        <w:jc w:val="both"/>
        <w:rPr>
          <w:rFonts w:ascii="B Titr,Bold" w:cs="B Nazanin"/>
          <w:b/>
          <w:bCs/>
          <w:sz w:val="32"/>
          <w:szCs w:val="32"/>
          <w:rtl/>
        </w:rPr>
      </w:pPr>
      <w:r w:rsidRPr="009D23DE">
        <w:rPr>
          <w:rFonts w:ascii="B Titr,Bold" w:cs="B Nazanin" w:hint="cs"/>
          <w:b/>
          <w:bCs/>
          <w:sz w:val="32"/>
          <w:szCs w:val="32"/>
          <w:rtl/>
        </w:rPr>
        <w:t>منابع:</w:t>
      </w:r>
    </w:p>
    <w:p w:rsidR="009D23DE" w:rsidRPr="00E27438" w:rsidRDefault="009D23DE" w:rsidP="00D94910">
      <w:pPr>
        <w:autoSpaceDE w:val="0"/>
        <w:autoSpaceDN w:val="0"/>
        <w:bidi/>
        <w:adjustRightInd w:val="0"/>
        <w:spacing w:after="0" w:line="360" w:lineRule="auto"/>
        <w:ind w:left="720" w:right="720"/>
        <w:jc w:val="both"/>
        <w:rPr>
          <w:rFonts w:ascii="B Titr,Bold" w:cs="B Nazanin"/>
          <w:sz w:val="24"/>
          <w:szCs w:val="24"/>
          <w:lang w:bidi="fa-IR"/>
        </w:rPr>
      </w:pPr>
      <w:r>
        <w:rPr>
          <w:rFonts w:ascii="B Titr,Bold" w:cs="B Nazanin" w:hint="cs"/>
          <w:sz w:val="24"/>
          <w:szCs w:val="24"/>
          <w:rtl/>
        </w:rPr>
        <w:t>1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- محمدی مقدم، یوسف ؛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غلامحسینی، حسین؛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یزدانشناس،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ابوذر؛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مظلومی،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محمد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رضا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(1392). تاثیر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تناسب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فرد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شغل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و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فرد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سازمان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بر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تعهد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سازمانی کارکنان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نقش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میانجی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قرارداد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روانشناختی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(مطالعه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موردی</w:t>
      </w:r>
      <w:r w:rsidRPr="00E27438">
        <w:rPr>
          <w:rFonts w:ascii="B Titr,Bold" w:cs="B Nazanin"/>
          <w:sz w:val="24"/>
          <w:szCs w:val="24"/>
          <w:lang w:bidi="fa-IR"/>
        </w:rPr>
        <w:t>: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 xml:space="preserve"> شرکت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ملی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گاز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ایران). فصلنامه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علمی</w:t>
      </w:r>
      <w:r w:rsidRPr="00E27438">
        <w:rPr>
          <w:rFonts w:ascii="B Titr,Bold" w:cs="B Nazanin"/>
          <w:sz w:val="24"/>
          <w:szCs w:val="24"/>
          <w:rtl/>
          <w:lang w:bidi="fa-IR"/>
        </w:rPr>
        <w:t>-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پژوهشی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مدیریت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و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منابع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انسانی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در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Pr="00E27438">
        <w:rPr>
          <w:rFonts w:ascii="B Titr,Bold" w:cs="B Nazanin" w:hint="cs"/>
          <w:sz w:val="24"/>
          <w:szCs w:val="24"/>
          <w:rtl/>
          <w:lang w:bidi="fa-IR"/>
        </w:rPr>
        <w:t>صنعت</w:t>
      </w:r>
      <w:r w:rsidRPr="00E27438">
        <w:rPr>
          <w:rFonts w:ascii="B Titr,Bold" w:cs="B Nazanin"/>
          <w:sz w:val="24"/>
          <w:szCs w:val="24"/>
          <w:rtl/>
          <w:lang w:bidi="fa-IR"/>
        </w:rPr>
        <w:t xml:space="preserve"> </w:t>
      </w:r>
      <w:r w:rsidR="00B85E31">
        <w:rPr>
          <w:rFonts w:ascii="B Titr,Bold" w:cs="B Nazanin" w:hint="cs"/>
          <w:sz w:val="24"/>
          <w:szCs w:val="24"/>
          <w:rtl/>
          <w:lang w:bidi="fa-IR"/>
        </w:rPr>
        <w:t>نفت، سال ششم، شماره 21: 9-28.</w:t>
      </w:r>
    </w:p>
    <w:p w:rsidR="001513A8" w:rsidRDefault="00846381" w:rsidP="00D94910">
      <w:pPr>
        <w:autoSpaceDE w:val="0"/>
        <w:autoSpaceDN w:val="0"/>
        <w:adjustRightInd w:val="0"/>
        <w:spacing w:after="0" w:line="360" w:lineRule="auto"/>
        <w:ind w:left="720" w:right="720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lastRenderedPageBreak/>
        <w:t>2</w:t>
      </w:r>
      <w:r w:rsidR="001513A8">
        <w:rPr>
          <w:rFonts w:asciiTheme="majorBidi" w:hAnsiTheme="majorBidi" w:cstheme="majorBidi"/>
          <w:sz w:val="24"/>
          <w:szCs w:val="24"/>
          <w:lang w:bidi="fa-IR"/>
        </w:rPr>
        <w:t xml:space="preserve">- </w:t>
      </w:r>
      <w:r w:rsidR="001513A8" w:rsidRPr="001513A8">
        <w:rPr>
          <w:rFonts w:asciiTheme="majorBidi" w:hAnsiTheme="majorBidi" w:cstheme="majorBidi"/>
          <w:sz w:val="24"/>
          <w:szCs w:val="24"/>
          <w:lang w:bidi="fa-IR"/>
        </w:rPr>
        <w:t xml:space="preserve">Cable, D. M., &amp; Derue, D. S. </w:t>
      </w:r>
      <w:r w:rsidR="003858B5">
        <w:rPr>
          <w:rFonts w:asciiTheme="majorBidi" w:hAnsiTheme="majorBidi" w:cstheme="majorBidi"/>
          <w:sz w:val="24"/>
          <w:szCs w:val="24"/>
          <w:lang w:bidi="fa-IR"/>
        </w:rPr>
        <w:t>"</w:t>
      </w:r>
      <w:r w:rsidR="001513A8" w:rsidRPr="001513A8">
        <w:rPr>
          <w:rFonts w:asciiTheme="majorBidi" w:hAnsiTheme="majorBidi" w:cstheme="majorBidi"/>
          <w:sz w:val="24"/>
          <w:szCs w:val="24"/>
          <w:lang w:bidi="fa-IR"/>
        </w:rPr>
        <w:t>The convergent and discriminant validity of subjective fit perceptions. Journal of Applied psychology</w:t>
      </w:r>
      <w:r w:rsidR="003858B5">
        <w:rPr>
          <w:rFonts w:asciiTheme="majorBidi" w:hAnsiTheme="majorBidi" w:cstheme="majorBidi"/>
          <w:sz w:val="24"/>
          <w:szCs w:val="24"/>
          <w:lang w:bidi="fa-IR"/>
        </w:rPr>
        <w:t>".</w:t>
      </w:r>
      <w:r w:rsidR="009D23DE" w:rsidRPr="009D23DE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3858B5">
        <w:rPr>
          <w:rFonts w:asciiTheme="majorBidi" w:hAnsiTheme="majorBidi" w:cstheme="majorBidi"/>
          <w:sz w:val="24"/>
          <w:szCs w:val="24"/>
          <w:lang w:bidi="fa-IR"/>
        </w:rPr>
        <w:t>(2002).</w:t>
      </w:r>
      <w:r w:rsidR="001513A8" w:rsidRPr="001513A8">
        <w:rPr>
          <w:rFonts w:asciiTheme="majorBidi" w:hAnsiTheme="majorBidi" w:cstheme="majorBidi"/>
          <w:sz w:val="24"/>
          <w:szCs w:val="24"/>
          <w:lang w:bidi="fa-IR"/>
        </w:rPr>
        <w:t xml:space="preserve"> 87</w:t>
      </w:r>
      <w:r w:rsidR="003858B5">
        <w:rPr>
          <w:rFonts w:asciiTheme="majorBidi" w:hAnsiTheme="majorBidi" w:cstheme="majorBidi"/>
          <w:sz w:val="24"/>
          <w:szCs w:val="24"/>
          <w:lang w:bidi="fa-IR"/>
        </w:rPr>
        <w:t>:</w:t>
      </w:r>
      <w:r w:rsidR="001513A8" w:rsidRPr="001513A8">
        <w:rPr>
          <w:rFonts w:asciiTheme="majorBidi" w:hAnsiTheme="majorBidi" w:cstheme="majorBidi"/>
          <w:sz w:val="24"/>
          <w:szCs w:val="24"/>
          <w:lang w:bidi="fa-IR"/>
        </w:rPr>
        <w:t xml:space="preserve"> 875 – 883.</w:t>
      </w:r>
    </w:p>
    <w:p w:rsidR="001513A8" w:rsidRDefault="00846381" w:rsidP="00D94910">
      <w:pPr>
        <w:autoSpaceDE w:val="0"/>
        <w:autoSpaceDN w:val="0"/>
        <w:adjustRightInd w:val="0"/>
        <w:spacing w:after="0" w:line="360" w:lineRule="auto"/>
        <w:ind w:left="720" w:right="720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3</w:t>
      </w:r>
      <w:r w:rsidR="001513A8">
        <w:rPr>
          <w:rFonts w:asciiTheme="majorBidi" w:hAnsiTheme="majorBidi" w:cstheme="majorBidi"/>
          <w:sz w:val="24"/>
          <w:szCs w:val="24"/>
          <w:lang w:bidi="fa-IR"/>
        </w:rPr>
        <w:t xml:space="preserve">- </w:t>
      </w:r>
      <w:r w:rsidR="001513A8" w:rsidRPr="001513A8">
        <w:rPr>
          <w:rFonts w:asciiTheme="majorBidi" w:hAnsiTheme="majorBidi" w:cstheme="majorBidi"/>
          <w:sz w:val="24"/>
          <w:szCs w:val="24"/>
          <w:lang w:bidi="fa-IR"/>
        </w:rPr>
        <w:t xml:space="preserve">Piasentin, K. A., &amp; Chapman, D. S. </w:t>
      </w:r>
      <w:r w:rsidR="003858B5">
        <w:rPr>
          <w:rFonts w:asciiTheme="majorBidi" w:hAnsiTheme="majorBidi" w:cstheme="majorBidi"/>
          <w:sz w:val="24"/>
          <w:szCs w:val="24"/>
          <w:lang w:bidi="fa-IR"/>
        </w:rPr>
        <w:t>"</w:t>
      </w:r>
      <w:r w:rsidR="001513A8" w:rsidRPr="001513A8">
        <w:rPr>
          <w:rFonts w:asciiTheme="majorBidi" w:hAnsiTheme="majorBidi" w:cstheme="majorBidi"/>
          <w:sz w:val="24"/>
          <w:szCs w:val="24"/>
          <w:lang w:bidi="fa-IR"/>
        </w:rPr>
        <w:t>Subjective person – organization fit: Bridging the gap between conceptualization and measurement</w:t>
      </w:r>
      <w:r w:rsidR="003858B5">
        <w:rPr>
          <w:rFonts w:asciiTheme="majorBidi" w:hAnsiTheme="majorBidi" w:cstheme="majorBidi"/>
          <w:sz w:val="24"/>
          <w:szCs w:val="24"/>
          <w:lang w:bidi="fa-IR"/>
        </w:rPr>
        <w:t>"</w:t>
      </w:r>
      <w:r w:rsidR="001513A8" w:rsidRPr="001513A8">
        <w:rPr>
          <w:rFonts w:asciiTheme="majorBidi" w:hAnsiTheme="majorBidi" w:cstheme="majorBidi"/>
          <w:sz w:val="24"/>
          <w:szCs w:val="24"/>
          <w:lang w:bidi="fa-IR"/>
        </w:rPr>
        <w:t xml:space="preserve">. </w:t>
      </w:r>
      <w:r w:rsidR="001513A8" w:rsidRPr="001513A8">
        <w:rPr>
          <w:rFonts w:asciiTheme="majorBidi" w:hAnsiTheme="majorBidi" w:cstheme="majorBidi"/>
          <w:i/>
          <w:iCs/>
          <w:sz w:val="24"/>
          <w:szCs w:val="24"/>
          <w:lang w:bidi="fa-IR"/>
        </w:rPr>
        <w:t>Journal of</w:t>
      </w:r>
      <w:r w:rsidR="001513A8">
        <w:rPr>
          <w:rFonts w:asciiTheme="majorBidi" w:hAnsiTheme="majorBidi" w:cstheme="majorBidi"/>
          <w:i/>
          <w:iCs/>
          <w:sz w:val="24"/>
          <w:szCs w:val="24"/>
          <w:lang w:bidi="fa-IR"/>
        </w:rPr>
        <w:t xml:space="preserve"> </w:t>
      </w:r>
      <w:r w:rsidR="001513A8" w:rsidRPr="001513A8">
        <w:rPr>
          <w:rFonts w:asciiTheme="majorBidi" w:hAnsiTheme="majorBidi" w:cstheme="majorBidi"/>
          <w:i/>
          <w:iCs/>
          <w:sz w:val="24"/>
          <w:szCs w:val="24"/>
          <w:lang w:bidi="fa-IR"/>
        </w:rPr>
        <w:t>vocational Behavior</w:t>
      </w:r>
      <w:r w:rsidR="009D23DE" w:rsidRPr="001513A8">
        <w:rPr>
          <w:rFonts w:asciiTheme="majorBidi" w:hAnsiTheme="majorBidi" w:cstheme="majorBidi"/>
          <w:i/>
          <w:iCs/>
          <w:sz w:val="24"/>
          <w:szCs w:val="24"/>
          <w:lang w:bidi="fa-IR"/>
        </w:rPr>
        <w:t>,</w:t>
      </w:r>
      <w:r w:rsidR="009D23DE" w:rsidRPr="001513A8">
        <w:rPr>
          <w:rFonts w:asciiTheme="majorBidi" w:hAnsiTheme="majorBidi" w:cstheme="majorBidi"/>
          <w:sz w:val="24"/>
          <w:szCs w:val="24"/>
          <w:lang w:bidi="fa-IR"/>
        </w:rPr>
        <w:t xml:space="preserve"> (2006).</w:t>
      </w:r>
      <w:r w:rsidR="001513A8" w:rsidRPr="001513A8">
        <w:rPr>
          <w:rFonts w:asciiTheme="majorBidi" w:hAnsiTheme="majorBidi" w:cstheme="majorBidi"/>
          <w:i/>
          <w:iCs/>
          <w:sz w:val="24"/>
          <w:szCs w:val="24"/>
          <w:lang w:bidi="fa-IR"/>
        </w:rPr>
        <w:t xml:space="preserve"> </w:t>
      </w:r>
      <w:r w:rsidR="001513A8" w:rsidRPr="001513A8">
        <w:rPr>
          <w:rFonts w:asciiTheme="majorBidi" w:hAnsiTheme="majorBidi" w:cstheme="majorBidi"/>
          <w:sz w:val="24"/>
          <w:szCs w:val="24"/>
          <w:lang w:bidi="fa-IR"/>
        </w:rPr>
        <w:t>69</w:t>
      </w:r>
      <w:r w:rsidR="003858B5">
        <w:rPr>
          <w:rFonts w:asciiTheme="majorBidi" w:hAnsiTheme="majorBidi" w:cstheme="majorBidi" w:hint="cs"/>
          <w:sz w:val="24"/>
          <w:szCs w:val="24"/>
          <w:rtl/>
          <w:lang w:bidi="fa-IR"/>
        </w:rPr>
        <w:t>:</w:t>
      </w:r>
      <w:r w:rsidR="001513A8" w:rsidRPr="001513A8">
        <w:rPr>
          <w:rFonts w:asciiTheme="majorBidi" w:hAnsiTheme="majorBidi" w:cstheme="majorBidi"/>
          <w:sz w:val="24"/>
          <w:szCs w:val="24"/>
          <w:lang w:bidi="fa-IR"/>
        </w:rPr>
        <w:t xml:space="preserve"> 202- 221.</w:t>
      </w:r>
    </w:p>
    <w:p w:rsidR="001E003E" w:rsidRPr="001513A8" w:rsidRDefault="00846381" w:rsidP="00D94910">
      <w:pPr>
        <w:autoSpaceDE w:val="0"/>
        <w:autoSpaceDN w:val="0"/>
        <w:adjustRightInd w:val="0"/>
        <w:spacing w:after="0" w:line="360" w:lineRule="auto"/>
        <w:ind w:left="720" w:right="720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4</w:t>
      </w:r>
      <w:r w:rsidR="009D23DE">
        <w:rPr>
          <w:rFonts w:asciiTheme="majorBidi" w:hAnsiTheme="majorBidi" w:cstheme="majorBidi"/>
          <w:sz w:val="24"/>
          <w:szCs w:val="24"/>
          <w:lang w:bidi="fa-IR"/>
        </w:rPr>
        <w:t xml:space="preserve">- </w:t>
      </w:r>
      <w:r w:rsidR="009D23DE" w:rsidRPr="009D23DE">
        <w:rPr>
          <w:rFonts w:asciiTheme="majorBidi" w:hAnsiTheme="majorBidi" w:cstheme="majorBidi"/>
          <w:sz w:val="24"/>
          <w:szCs w:val="24"/>
          <w:lang w:bidi="fa-IR"/>
        </w:rPr>
        <w:t>Aranya, N</w:t>
      </w:r>
      <w:r w:rsidR="003858B5">
        <w:rPr>
          <w:rFonts w:asciiTheme="majorBidi" w:hAnsiTheme="majorBidi" w:cstheme="majorBidi"/>
          <w:sz w:val="24"/>
          <w:szCs w:val="24"/>
          <w:lang w:bidi="fa-IR"/>
        </w:rPr>
        <w:t>. J. P., &amp; Joel A</w:t>
      </w:r>
      <w:r w:rsidR="009D23DE" w:rsidRPr="009D23DE">
        <w:rPr>
          <w:rFonts w:asciiTheme="majorBidi" w:hAnsiTheme="majorBidi" w:cstheme="majorBidi"/>
          <w:sz w:val="24"/>
          <w:szCs w:val="24"/>
          <w:lang w:bidi="fa-IR"/>
        </w:rPr>
        <w:t xml:space="preserve">. </w:t>
      </w:r>
      <w:r w:rsidR="003858B5">
        <w:rPr>
          <w:rFonts w:asciiTheme="majorBidi" w:hAnsiTheme="majorBidi" w:cstheme="majorBidi"/>
          <w:sz w:val="24"/>
          <w:szCs w:val="24"/>
          <w:lang w:bidi="fa-IR"/>
        </w:rPr>
        <w:t>"</w:t>
      </w:r>
      <w:r w:rsidR="009D23DE" w:rsidRPr="009D23DE">
        <w:rPr>
          <w:rFonts w:asciiTheme="majorBidi" w:hAnsiTheme="majorBidi" w:cstheme="majorBidi"/>
          <w:sz w:val="24"/>
          <w:szCs w:val="24"/>
          <w:lang w:bidi="fa-IR"/>
        </w:rPr>
        <w:t>An examination of professional commitment in public accounting. Accounting</w:t>
      </w:r>
      <w:r w:rsidR="003858B5">
        <w:rPr>
          <w:rFonts w:asciiTheme="majorBidi" w:hAnsiTheme="majorBidi" w:cstheme="majorBidi"/>
          <w:sz w:val="24"/>
          <w:szCs w:val="24"/>
          <w:lang w:bidi="fa-IR"/>
        </w:rPr>
        <w:t>".</w:t>
      </w:r>
      <w:r w:rsidR="009D23DE" w:rsidRPr="009D23DE">
        <w:rPr>
          <w:rFonts w:asciiTheme="majorBidi" w:hAnsiTheme="majorBidi" w:cstheme="majorBidi"/>
          <w:sz w:val="24"/>
          <w:szCs w:val="24"/>
          <w:lang w:bidi="fa-IR"/>
        </w:rPr>
        <w:t xml:space="preserve"> Organizations and Society 6. (1981)</w:t>
      </w:r>
      <w:r w:rsidR="003B1283" w:rsidRPr="003B1283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3B1283" w:rsidRPr="009D23DE">
        <w:rPr>
          <w:rFonts w:asciiTheme="majorBidi" w:hAnsiTheme="majorBidi" w:cstheme="majorBidi"/>
          <w:sz w:val="24"/>
          <w:szCs w:val="24"/>
          <w:lang w:bidi="fa-IR"/>
        </w:rPr>
        <w:t>4</w:t>
      </w:r>
      <w:r w:rsidR="009D23DE" w:rsidRPr="009D23DE">
        <w:rPr>
          <w:rFonts w:asciiTheme="majorBidi" w:hAnsiTheme="majorBidi" w:cstheme="majorBidi"/>
          <w:sz w:val="24"/>
          <w:szCs w:val="24"/>
          <w:lang w:bidi="fa-IR"/>
        </w:rPr>
        <w:t>: 271-280.</w:t>
      </w:r>
    </w:p>
    <w:p w:rsidR="007F0CCC" w:rsidRDefault="00846381" w:rsidP="00D94910">
      <w:pPr>
        <w:autoSpaceDE w:val="0"/>
        <w:autoSpaceDN w:val="0"/>
        <w:adjustRightInd w:val="0"/>
        <w:spacing w:after="0" w:line="360" w:lineRule="auto"/>
        <w:ind w:left="720" w:right="720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5</w:t>
      </w:r>
      <w:r w:rsidR="007F0CCC" w:rsidRPr="009D23DE">
        <w:rPr>
          <w:rFonts w:asciiTheme="majorBidi" w:hAnsiTheme="majorBidi" w:cstheme="majorBidi"/>
          <w:sz w:val="24"/>
          <w:szCs w:val="24"/>
          <w:lang w:bidi="fa-IR"/>
        </w:rPr>
        <w:t>- Meyer, J. P., &amp; Allen, N. J.</w:t>
      </w:r>
      <w:r w:rsidR="003B1283">
        <w:rPr>
          <w:rFonts w:asciiTheme="majorBidi" w:hAnsiTheme="majorBidi" w:cstheme="majorBidi"/>
          <w:sz w:val="24"/>
          <w:szCs w:val="24"/>
          <w:lang w:bidi="fa-IR"/>
        </w:rPr>
        <w:t>,</w:t>
      </w:r>
      <w:r w:rsidR="007F0CCC" w:rsidRPr="009D23DE">
        <w:rPr>
          <w:rFonts w:asciiTheme="majorBidi" w:hAnsiTheme="majorBidi" w:cstheme="majorBidi"/>
          <w:sz w:val="24"/>
          <w:szCs w:val="24"/>
          <w:lang w:bidi="fa-IR"/>
        </w:rPr>
        <w:t xml:space="preserve"> Commitment in the workplace: Theory, research, and application. Thousand Oaks, CA: Sage Publications.</w:t>
      </w:r>
      <w:r w:rsidR="00E06622" w:rsidRPr="00E06622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E06622">
        <w:rPr>
          <w:rFonts w:asciiTheme="majorBidi" w:hAnsiTheme="majorBidi" w:cstheme="majorBidi"/>
          <w:sz w:val="24"/>
          <w:szCs w:val="24"/>
          <w:lang w:bidi="fa-IR"/>
        </w:rPr>
        <w:t>(1997).</w:t>
      </w:r>
      <w:r w:rsidR="00E06622" w:rsidRPr="00E06622">
        <w:t xml:space="preserve"> </w:t>
      </w:r>
      <w:r w:rsidR="00E06622" w:rsidRPr="00E06622">
        <w:rPr>
          <w:rFonts w:asciiTheme="majorBidi" w:hAnsiTheme="majorBidi" w:cstheme="majorBidi"/>
          <w:sz w:val="24"/>
          <w:szCs w:val="24"/>
          <w:lang w:bidi="fa-IR"/>
        </w:rPr>
        <w:t>3: 339.</w:t>
      </w:r>
    </w:p>
    <w:p w:rsidR="00247F55" w:rsidRPr="00247F55" w:rsidRDefault="00247F55" w:rsidP="001857C7">
      <w:pPr>
        <w:bidi/>
        <w:ind w:left="720"/>
        <w:jc w:val="both"/>
        <w:rPr>
          <w:rFonts w:cs="B Nazanin"/>
          <w:sz w:val="24"/>
          <w:szCs w:val="24"/>
          <w:rtl/>
          <w:lang w:bidi="fa-IR"/>
        </w:rPr>
      </w:pPr>
      <w:r w:rsidRPr="00247F55">
        <w:rPr>
          <w:rFonts w:cs="B Nazanin" w:hint="cs"/>
          <w:sz w:val="24"/>
          <w:szCs w:val="24"/>
          <w:rtl/>
          <w:lang w:bidi="fa-IR"/>
        </w:rPr>
        <w:t>کدام روش زیر را برای ارائه مقاله خود ترجیح می دهید:</w:t>
      </w:r>
    </w:p>
    <w:p w:rsidR="00247F55" w:rsidRPr="00247F55" w:rsidRDefault="001857C7" w:rsidP="001857C7">
      <w:pPr>
        <w:bidi/>
        <w:ind w:left="72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970D6F" wp14:editId="57EB3576">
                <wp:simplePos x="0" y="0"/>
                <wp:positionH relativeFrom="column">
                  <wp:posOffset>4867275</wp:posOffset>
                </wp:positionH>
                <wp:positionV relativeFrom="paragraph">
                  <wp:posOffset>8890</wp:posOffset>
                </wp:positionV>
                <wp:extent cx="142875" cy="13335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33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7F55" w:rsidRDefault="00247F55" w:rsidP="00247F55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70D6F" id="Rectangle 2" o:spid="_x0000_s1026" style="position:absolute;left:0;text-align:left;margin-left:383.25pt;margin-top:.7pt;width:11.2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" fillcolor="white [3212]" strokecolor="black [3213]" strokeweight="1pt">
                <v:textbox>
                  <w:txbxContent>
                    <w:p w:rsidR="00247F55" w:rsidRDefault="00247F55" w:rsidP="00247F55">
                      <w:pPr>
                        <w:jc w:val="center"/>
                      </w:pPr>
                      <w: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A1F0FC" wp14:editId="73A6C1FE">
                <wp:simplePos x="0" y="0"/>
                <wp:positionH relativeFrom="column">
                  <wp:posOffset>4095750</wp:posOffset>
                </wp:positionH>
                <wp:positionV relativeFrom="paragraph">
                  <wp:posOffset>18415</wp:posOffset>
                </wp:positionV>
                <wp:extent cx="142875" cy="1333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333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ADC587" id="Rectangle 1" o:spid="_x0000_s1026" style="position:absolute;margin-left:322.5pt;margin-top:1.45pt;width:11.2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" fillcolor="black [3213]" strokecolor="black [3213]" strokeweight="1pt"/>
            </w:pict>
          </mc:Fallback>
        </mc:AlternateContent>
      </w:r>
      <w:r w:rsidR="00247F55" w:rsidRPr="00247F55">
        <w:rPr>
          <w:rFonts w:cs="B Nazanin" w:hint="cs"/>
          <w:sz w:val="24"/>
          <w:szCs w:val="24"/>
          <w:rtl/>
          <w:lang w:bidi="fa-IR"/>
        </w:rPr>
        <w:t xml:space="preserve">سخنرانی        </w:t>
      </w:r>
      <w:r w:rsidR="00247F55">
        <w:rPr>
          <w:rFonts w:cs="B Nazanin"/>
          <w:sz w:val="24"/>
          <w:szCs w:val="24"/>
          <w:lang w:bidi="fa-IR"/>
        </w:rPr>
        <w:t xml:space="preserve">    </w:t>
      </w:r>
      <w:r w:rsidR="00247F55" w:rsidRPr="00247F55">
        <w:rPr>
          <w:rFonts w:cs="B Nazanin" w:hint="cs"/>
          <w:sz w:val="24"/>
          <w:szCs w:val="24"/>
          <w:rtl/>
          <w:lang w:bidi="fa-IR"/>
        </w:rPr>
        <w:t xml:space="preserve"> پوستر</w:t>
      </w:r>
    </w:p>
    <w:p w:rsidR="001513A8" w:rsidRPr="001513A8" w:rsidRDefault="001513A8" w:rsidP="00D94910">
      <w:pPr>
        <w:autoSpaceDE w:val="0"/>
        <w:autoSpaceDN w:val="0"/>
        <w:adjustRightInd w:val="0"/>
        <w:spacing w:after="0" w:line="360" w:lineRule="auto"/>
        <w:ind w:left="720" w:right="720"/>
        <w:rPr>
          <w:rFonts w:asciiTheme="majorBidi" w:hAnsiTheme="majorBidi" w:cstheme="majorBidi"/>
          <w:i/>
          <w:iCs/>
          <w:sz w:val="24"/>
          <w:szCs w:val="24"/>
          <w:lang w:bidi="fa-IR"/>
        </w:rPr>
      </w:pPr>
    </w:p>
    <w:p w:rsidR="001513A8" w:rsidRPr="001513A8" w:rsidRDefault="001513A8" w:rsidP="00D94910">
      <w:pPr>
        <w:autoSpaceDE w:val="0"/>
        <w:autoSpaceDN w:val="0"/>
        <w:adjustRightInd w:val="0"/>
        <w:spacing w:after="0" w:line="360" w:lineRule="auto"/>
        <w:ind w:left="720" w:right="720"/>
        <w:rPr>
          <w:rFonts w:asciiTheme="majorBidi" w:hAnsiTheme="majorBidi" w:cstheme="majorBidi"/>
          <w:sz w:val="24"/>
          <w:szCs w:val="24"/>
          <w:lang w:bidi="fa-IR"/>
        </w:rPr>
      </w:pPr>
    </w:p>
    <w:p w:rsidR="00A058E1" w:rsidRPr="001513A8" w:rsidRDefault="00A058E1" w:rsidP="00D94910">
      <w:pPr>
        <w:autoSpaceDE w:val="0"/>
        <w:autoSpaceDN w:val="0"/>
        <w:adjustRightInd w:val="0"/>
        <w:spacing w:after="0" w:line="360" w:lineRule="auto"/>
        <w:ind w:left="720" w:right="720"/>
        <w:rPr>
          <w:rFonts w:cs="B Nazanin"/>
          <w:sz w:val="24"/>
          <w:szCs w:val="24"/>
          <w:lang w:bidi="fa-IR"/>
        </w:rPr>
      </w:pPr>
    </w:p>
    <w:p w:rsidR="00A058E1" w:rsidRPr="00A058E1" w:rsidRDefault="00A058E1" w:rsidP="00D94910">
      <w:pPr>
        <w:autoSpaceDE w:val="0"/>
        <w:autoSpaceDN w:val="0"/>
        <w:bidi/>
        <w:adjustRightInd w:val="0"/>
        <w:spacing w:after="0" w:line="360" w:lineRule="auto"/>
        <w:ind w:left="720" w:right="720"/>
        <w:rPr>
          <w:rFonts w:ascii="B Titr,Bold" w:cs="B Nazanin"/>
          <w:sz w:val="24"/>
          <w:szCs w:val="24"/>
          <w:rtl/>
          <w:lang w:bidi="fa-IR"/>
        </w:rPr>
      </w:pPr>
    </w:p>
    <w:p w:rsidR="00A058E1" w:rsidRPr="00970A81" w:rsidRDefault="00A058E1" w:rsidP="00D94910">
      <w:pPr>
        <w:autoSpaceDE w:val="0"/>
        <w:autoSpaceDN w:val="0"/>
        <w:bidi/>
        <w:adjustRightInd w:val="0"/>
        <w:spacing w:after="0" w:line="360" w:lineRule="auto"/>
        <w:ind w:left="720" w:right="720"/>
        <w:jc w:val="both"/>
        <w:rPr>
          <w:rFonts w:ascii="B Titr,Bold" w:cs="B Nazanin"/>
          <w:sz w:val="24"/>
          <w:szCs w:val="24"/>
          <w:lang w:bidi="fa-IR"/>
        </w:rPr>
      </w:pPr>
    </w:p>
    <w:sectPr w:rsidR="00A058E1" w:rsidRPr="00970A81">
      <w:footnotePr>
        <w:numFmt w:val="chicago"/>
      </w:foot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6CE" w:rsidRDefault="00ED66CE" w:rsidP="00513D82">
      <w:pPr>
        <w:spacing w:after="0" w:line="240" w:lineRule="auto"/>
      </w:pPr>
      <w:r>
        <w:separator/>
      </w:r>
    </w:p>
  </w:endnote>
  <w:endnote w:type="continuationSeparator" w:id="0">
    <w:p w:rsidR="00ED66CE" w:rsidRDefault="00ED66CE" w:rsidP="00513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6CE" w:rsidRDefault="00ED66CE" w:rsidP="00513D82">
      <w:pPr>
        <w:spacing w:after="0" w:line="240" w:lineRule="auto"/>
      </w:pPr>
      <w:r>
        <w:separator/>
      </w:r>
    </w:p>
  </w:footnote>
  <w:footnote w:type="continuationSeparator" w:id="0">
    <w:p w:rsidR="00ED66CE" w:rsidRDefault="00ED66CE" w:rsidP="00513D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0D1416"/>
    <w:multiLevelType w:val="hybridMultilevel"/>
    <w:tmpl w:val="63FC57DE"/>
    <w:lvl w:ilvl="0" w:tplc="0409000F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3" w:hanging="360"/>
      </w:pPr>
    </w:lvl>
    <w:lvl w:ilvl="2" w:tplc="0409001B" w:tentative="1">
      <w:start w:val="1"/>
      <w:numFmt w:val="lowerRoman"/>
      <w:lvlText w:val="%3."/>
      <w:lvlJc w:val="right"/>
      <w:pPr>
        <w:ind w:left="4493" w:hanging="180"/>
      </w:pPr>
    </w:lvl>
    <w:lvl w:ilvl="3" w:tplc="0409000F" w:tentative="1">
      <w:start w:val="1"/>
      <w:numFmt w:val="decimal"/>
      <w:lvlText w:val="%4."/>
      <w:lvlJc w:val="left"/>
      <w:pPr>
        <w:ind w:left="5213" w:hanging="360"/>
      </w:pPr>
    </w:lvl>
    <w:lvl w:ilvl="4" w:tplc="04090019" w:tentative="1">
      <w:start w:val="1"/>
      <w:numFmt w:val="lowerLetter"/>
      <w:lvlText w:val="%5."/>
      <w:lvlJc w:val="left"/>
      <w:pPr>
        <w:ind w:left="5933" w:hanging="360"/>
      </w:pPr>
    </w:lvl>
    <w:lvl w:ilvl="5" w:tplc="0409001B" w:tentative="1">
      <w:start w:val="1"/>
      <w:numFmt w:val="lowerRoman"/>
      <w:lvlText w:val="%6."/>
      <w:lvlJc w:val="right"/>
      <w:pPr>
        <w:ind w:left="6653" w:hanging="180"/>
      </w:pPr>
    </w:lvl>
    <w:lvl w:ilvl="6" w:tplc="0409000F" w:tentative="1">
      <w:start w:val="1"/>
      <w:numFmt w:val="decimal"/>
      <w:lvlText w:val="%7."/>
      <w:lvlJc w:val="left"/>
      <w:pPr>
        <w:ind w:left="7373" w:hanging="360"/>
      </w:pPr>
    </w:lvl>
    <w:lvl w:ilvl="7" w:tplc="04090019" w:tentative="1">
      <w:start w:val="1"/>
      <w:numFmt w:val="lowerLetter"/>
      <w:lvlText w:val="%8."/>
      <w:lvlJc w:val="left"/>
      <w:pPr>
        <w:ind w:left="8093" w:hanging="360"/>
      </w:pPr>
    </w:lvl>
    <w:lvl w:ilvl="8" w:tplc="0409001B" w:tentative="1">
      <w:start w:val="1"/>
      <w:numFmt w:val="lowerRoman"/>
      <w:lvlText w:val="%9."/>
      <w:lvlJc w:val="right"/>
      <w:pPr>
        <w:ind w:left="8813" w:hanging="180"/>
      </w:pPr>
    </w:lvl>
  </w:abstractNum>
  <w:abstractNum w:abstractNumId="1">
    <w:nsid w:val="6FF14073"/>
    <w:multiLevelType w:val="hybridMultilevel"/>
    <w:tmpl w:val="D4821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3CE"/>
    <w:rsid w:val="000272CC"/>
    <w:rsid w:val="000424B4"/>
    <w:rsid w:val="0009520D"/>
    <w:rsid w:val="001513A8"/>
    <w:rsid w:val="00157378"/>
    <w:rsid w:val="001857C7"/>
    <w:rsid w:val="001C5F0F"/>
    <w:rsid w:val="001D4E84"/>
    <w:rsid w:val="001E003E"/>
    <w:rsid w:val="001F7334"/>
    <w:rsid w:val="0021397A"/>
    <w:rsid w:val="00233789"/>
    <w:rsid w:val="00245EDA"/>
    <w:rsid w:val="00247F55"/>
    <w:rsid w:val="0032167B"/>
    <w:rsid w:val="003858B5"/>
    <w:rsid w:val="003B1283"/>
    <w:rsid w:val="003D5D32"/>
    <w:rsid w:val="0049313B"/>
    <w:rsid w:val="00513D82"/>
    <w:rsid w:val="005B186B"/>
    <w:rsid w:val="005E2D2F"/>
    <w:rsid w:val="006053CE"/>
    <w:rsid w:val="006264BA"/>
    <w:rsid w:val="006B12F2"/>
    <w:rsid w:val="006F17A3"/>
    <w:rsid w:val="00765CCE"/>
    <w:rsid w:val="007735A9"/>
    <w:rsid w:val="007E5994"/>
    <w:rsid w:val="007F0CCC"/>
    <w:rsid w:val="00846381"/>
    <w:rsid w:val="00893728"/>
    <w:rsid w:val="008D248C"/>
    <w:rsid w:val="008D40B0"/>
    <w:rsid w:val="008D729A"/>
    <w:rsid w:val="00923C22"/>
    <w:rsid w:val="009418FB"/>
    <w:rsid w:val="009423A6"/>
    <w:rsid w:val="00970A81"/>
    <w:rsid w:val="009B7EBA"/>
    <w:rsid w:val="009D23DE"/>
    <w:rsid w:val="00A058E1"/>
    <w:rsid w:val="00A81B89"/>
    <w:rsid w:val="00AC0DA0"/>
    <w:rsid w:val="00B806FF"/>
    <w:rsid w:val="00B85E31"/>
    <w:rsid w:val="00B94EFA"/>
    <w:rsid w:val="00D30BA0"/>
    <w:rsid w:val="00D93AC5"/>
    <w:rsid w:val="00D94910"/>
    <w:rsid w:val="00DB11B0"/>
    <w:rsid w:val="00E06622"/>
    <w:rsid w:val="00E27438"/>
    <w:rsid w:val="00E30F7F"/>
    <w:rsid w:val="00E7270C"/>
    <w:rsid w:val="00E7625D"/>
    <w:rsid w:val="00ED66CE"/>
    <w:rsid w:val="00F15DD5"/>
    <w:rsid w:val="00F6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3B5607-4AFD-4CC5-989F-C36FCAD2F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13D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3D8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13D8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3D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3D8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13D8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7E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424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4525A-663E-4DA7-8F4E-76F447A9D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23</cp:revision>
  <dcterms:created xsi:type="dcterms:W3CDTF">2016-11-26T22:17:00Z</dcterms:created>
  <dcterms:modified xsi:type="dcterms:W3CDTF">2016-12-06T21:27:00Z</dcterms:modified>
</cp:coreProperties>
</file>